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C9" w:rsidRDefault="00A713C9" w:rsidP="00C41E35">
      <w:pPr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A713C9" w:rsidRDefault="00A713C9" w:rsidP="00C41E35">
      <w:pPr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041D2A" w:rsidRDefault="00041D2A" w:rsidP="00C41E35">
      <w:pPr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 xml:space="preserve">Chairman Paul Carideo opened the meeting at 7:00 PM.  </w:t>
      </w:r>
      <w:r w:rsidR="00325DB3">
        <w:rPr>
          <w:rFonts w:ascii="Antique Olive" w:eastAsia="Arial Unicode MS" w:hAnsi="Antique Olive" w:cs="Arial"/>
          <w:bCs/>
          <w:sz w:val="22"/>
          <w:szCs w:val="22"/>
        </w:rPr>
        <w:t xml:space="preserve">The 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Planning </w:t>
      </w:r>
      <w:r w:rsidR="00BF0C18">
        <w:rPr>
          <w:rFonts w:ascii="Antique Olive" w:eastAsia="Arial Unicode MS" w:hAnsi="Antique Olive" w:cs="Arial"/>
          <w:bCs/>
          <w:sz w:val="22"/>
          <w:szCs w:val="22"/>
        </w:rPr>
        <w:t>Board members and staff present: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Paul Carideo</w:t>
      </w:r>
      <w:r w:rsidR="006C4D76">
        <w:rPr>
          <w:rFonts w:ascii="Antique Olive" w:eastAsia="Arial Unicode MS" w:hAnsi="Antique Olive" w:cs="Arial"/>
          <w:bCs/>
          <w:sz w:val="22"/>
          <w:szCs w:val="22"/>
        </w:rPr>
        <w:t>, Dean Howard</w:t>
      </w:r>
      <w:r w:rsidR="00325DB3">
        <w:rPr>
          <w:rFonts w:ascii="Antique Olive" w:eastAsia="Arial Unicode MS" w:hAnsi="Antique Olive" w:cs="Arial"/>
          <w:bCs/>
          <w:sz w:val="22"/>
          <w:szCs w:val="22"/>
        </w:rPr>
        <w:t>,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Robert Waldron, </w:t>
      </w:r>
      <w:r w:rsidR="00325DB3">
        <w:rPr>
          <w:rFonts w:ascii="Antique Olive" w:eastAsia="Arial Unicode MS" w:hAnsi="Antique Olive" w:cs="Arial"/>
          <w:bCs/>
          <w:sz w:val="22"/>
          <w:szCs w:val="22"/>
        </w:rPr>
        <w:t>Ben Schmitz, and alternate Randy Clark.  Absent were</w:t>
      </w:r>
      <w:r w:rsidR="00325DB3" w:rsidRPr="00325DB3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r w:rsidR="00325DB3">
        <w:rPr>
          <w:rFonts w:ascii="Antique Olive" w:eastAsia="Arial Unicode MS" w:hAnsi="Antique Olive" w:cs="Arial"/>
          <w:bCs/>
          <w:sz w:val="22"/>
          <w:szCs w:val="22"/>
        </w:rPr>
        <w:t xml:space="preserve">Neil Emerson, Chad Bennett, Ex-officio, and Glen Emerson.  </w:t>
      </w:r>
    </w:p>
    <w:p w:rsidR="00A713C9" w:rsidRDefault="00A713C9" w:rsidP="00C41E35">
      <w:pPr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041D2A" w:rsidRDefault="00BF0C18" w:rsidP="00C41E35">
      <w:pPr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Members of the public attending:</w:t>
      </w:r>
      <w:r w:rsidR="00041D2A">
        <w:rPr>
          <w:rFonts w:ascii="Antique Olive" w:eastAsia="Arial Unicode MS" w:hAnsi="Antique Olive" w:cs="Arial"/>
          <w:bCs/>
          <w:sz w:val="22"/>
          <w:szCs w:val="22"/>
        </w:rPr>
        <w:t xml:space="preserve"> Jam</w:t>
      </w:r>
      <w:r w:rsidR="00325DB3">
        <w:rPr>
          <w:rFonts w:ascii="Antique Olive" w:eastAsia="Arial Unicode MS" w:hAnsi="Antique Olive" w:cs="Arial"/>
          <w:bCs/>
          <w:sz w:val="22"/>
          <w:szCs w:val="22"/>
        </w:rPr>
        <w:t>es Lavelle, Lavelle Associates, Chris Howard</w:t>
      </w:r>
      <w:r w:rsidR="00041D2A">
        <w:rPr>
          <w:rFonts w:ascii="Antique Olive" w:eastAsia="Arial Unicode MS" w:hAnsi="Antique Olive" w:cs="Arial"/>
          <w:bCs/>
          <w:sz w:val="22"/>
          <w:szCs w:val="22"/>
        </w:rPr>
        <w:t>, Penny Williams, Media.</w:t>
      </w:r>
      <w:proofErr w:type="gramEnd"/>
    </w:p>
    <w:p w:rsidR="00A713C9" w:rsidRDefault="00A713C9" w:rsidP="00C41E35">
      <w:pPr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F42252" w:rsidRDefault="00F42252" w:rsidP="00C41E35">
      <w:pPr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>Alternate Randy Clark stepped in as a member of the board for the meeting.</w:t>
      </w:r>
    </w:p>
    <w:p w:rsidR="00041D2A" w:rsidRPr="000C0D0E" w:rsidRDefault="00041D2A" w:rsidP="00C41E35">
      <w:pPr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571E1E" w:rsidRPr="00583258" w:rsidRDefault="00571E1E" w:rsidP="00C41E35">
      <w:pPr>
        <w:jc w:val="both"/>
        <w:rPr>
          <w:rFonts w:ascii="Antique Olive" w:eastAsia="Arial Unicode MS" w:hAnsi="Antique Olive" w:cs="Arial"/>
          <w:b/>
          <w:bCs/>
          <w:color w:val="008080"/>
          <w:sz w:val="22"/>
          <w:szCs w:val="22"/>
        </w:rPr>
      </w:pPr>
      <w:r w:rsidRPr="00A21E7D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CHAIRMAN’S</w:t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 REMARKS</w:t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</w:p>
    <w:p w:rsidR="00571E1E" w:rsidRPr="000C0D0E" w:rsidRDefault="00325DB3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/>
          <w:bCs/>
          <w:sz w:val="22"/>
          <w:szCs w:val="22"/>
        </w:rPr>
        <w:t>2</w:t>
      </w:r>
      <w:r w:rsidR="00571E1E" w:rsidRPr="000C0D0E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M</w:t>
      </w:r>
      <w:r>
        <w:rPr>
          <w:rFonts w:ascii="Antique Olive" w:eastAsia="Arial Unicode MS" w:hAnsi="Antique Olive" w:cs="Arial"/>
          <w:b/>
          <w:bCs/>
          <w:sz w:val="22"/>
          <w:szCs w:val="22"/>
        </w:rPr>
        <w:t>ay</w:t>
      </w:r>
      <w:r w:rsidR="00571E1E" w:rsidRPr="000C0D0E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2016 </w:t>
      </w:r>
      <w:r w:rsidR="00571E1E" w:rsidRPr="000C0D0E">
        <w:rPr>
          <w:rFonts w:ascii="Antique Olive" w:eastAsia="Arial Unicode MS" w:hAnsi="Antique Olive" w:cs="Arial"/>
          <w:bCs/>
          <w:sz w:val="22"/>
          <w:szCs w:val="22"/>
        </w:rPr>
        <w:t>Next Public Hearing Date</w:t>
      </w:r>
    </w:p>
    <w:p w:rsidR="00571E1E" w:rsidRPr="000C0D0E" w:rsidRDefault="00325DB3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/>
          <w:bCs/>
          <w:sz w:val="22"/>
          <w:szCs w:val="22"/>
        </w:rPr>
        <w:t>11</w:t>
      </w:r>
      <w:r w:rsidR="00571E1E" w:rsidRPr="000C0D0E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</w:t>
      </w:r>
      <w:r>
        <w:rPr>
          <w:rFonts w:ascii="Antique Olive" w:eastAsia="Arial Unicode MS" w:hAnsi="Antique Olive" w:cs="Arial"/>
          <w:b/>
          <w:bCs/>
          <w:sz w:val="22"/>
          <w:szCs w:val="22"/>
        </w:rPr>
        <w:t>April</w:t>
      </w:r>
      <w:r w:rsidR="00571E1E" w:rsidRPr="000C0D0E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2016 </w:t>
      </w:r>
      <w:r w:rsidR="00571E1E" w:rsidRPr="000C0D0E">
        <w:rPr>
          <w:rFonts w:ascii="Antique Olive" w:eastAsia="Arial Unicode MS" w:hAnsi="Antique Olive" w:cs="Arial"/>
          <w:bCs/>
          <w:sz w:val="22"/>
          <w:szCs w:val="22"/>
        </w:rPr>
        <w:t xml:space="preserve">Plan Filing Deadline for </w:t>
      </w:r>
      <w:r>
        <w:rPr>
          <w:rFonts w:ascii="Antique Olive" w:eastAsia="Arial Unicode MS" w:hAnsi="Antique Olive" w:cs="Arial"/>
          <w:bCs/>
          <w:sz w:val="22"/>
          <w:szCs w:val="22"/>
        </w:rPr>
        <w:t>2</w:t>
      </w:r>
      <w:r w:rsidR="00571E1E" w:rsidRPr="000C0D0E">
        <w:rPr>
          <w:rFonts w:ascii="Antique Olive" w:eastAsia="Arial Unicode MS" w:hAnsi="Antique Olive" w:cs="Arial"/>
          <w:bCs/>
          <w:sz w:val="22"/>
          <w:szCs w:val="22"/>
          <w:u w:val="single"/>
        </w:rPr>
        <w:t xml:space="preserve"> </w:t>
      </w:r>
      <w:r>
        <w:rPr>
          <w:rFonts w:ascii="Antique Olive" w:eastAsia="Arial Unicode MS" w:hAnsi="Antique Olive" w:cs="Arial"/>
          <w:bCs/>
          <w:sz w:val="22"/>
          <w:szCs w:val="22"/>
          <w:u w:val="single"/>
        </w:rPr>
        <w:t>May</w:t>
      </w:r>
      <w:r w:rsidR="00571E1E" w:rsidRPr="000C0D0E">
        <w:rPr>
          <w:rFonts w:ascii="Antique Olive" w:eastAsia="Arial Unicode MS" w:hAnsi="Antique Olive" w:cs="Arial"/>
          <w:bCs/>
          <w:sz w:val="22"/>
          <w:szCs w:val="22"/>
          <w:u w:val="single"/>
        </w:rPr>
        <w:t xml:space="preserve"> 2016</w:t>
      </w:r>
      <w:r w:rsidR="00571E1E" w:rsidRPr="000C0D0E">
        <w:rPr>
          <w:rFonts w:ascii="Antique Olive" w:eastAsia="Arial Unicode MS" w:hAnsi="Antique Olive" w:cs="Arial"/>
          <w:bCs/>
          <w:sz w:val="22"/>
          <w:szCs w:val="22"/>
        </w:rPr>
        <w:t xml:space="preserve"> Public Hearing</w:t>
      </w:r>
    </w:p>
    <w:p w:rsidR="00571E1E" w:rsidRPr="000C0D0E" w:rsidRDefault="00325DB3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 w:rsidRPr="00325DB3">
        <w:rPr>
          <w:rFonts w:ascii="Antique Olive" w:eastAsia="Arial Unicode MS" w:hAnsi="Antique Olive" w:cs="Arial"/>
          <w:b/>
          <w:bCs/>
          <w:sz w:val="22"/>
          <w:szCs w:val="22"/>
        </w:rPr>
        <w:t>18</w:t>
      </w:r>
      <w:r w:rsidR="00571E1E" w:rsidRPr="00325DB3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</w:t>
      </w:r>
      <w:r w:rsidRPr="00325DB3">
        <w:rPr>
          <w:rFonts w:ascii="Antique Olive" w:eastAsia="Arial Unicode MS" w:hAnsi="Antique Olive" w:cs="Arial"/>
          <w:b/>
          <w:bCs/>
          <w:sz w:val="22"/>
          <w:szCs w:val="22"/>
        </w:rPr>
        <w:t>April</w:t>
      </w:r>
      <w:r w:rsidR="00571E1E" w:rsidRPr="00325DB3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2016</w:t>
      </w:r>
      <w:r w:rsidR="00571E1E" w:rsidRPr="000C0D0E">
        <w:rPr>
          <w:rFonts w:ascii="Antique Olive" w:eastAsia="Arial Unicode MS" w:hAnsi="Antique Olive" w:cs="Arial"/>
          <w:bCs/>
          <w:sz w:val="22"/>
          <w:szCs w:val="22"/>
        </w:rPr>
        <w:t xml:space="preserve"> Workshop Meeting, </w:t>
      </w:r>
      <w:r>
        <w:rPr>
          <w:rFonts w:ascii="Antique Olive" w:eastAsia="Arial Unicode MS" w:hAnsi="Antique Olive" w:cs="Arial"/>
          <w:bCs/>
          <w:sz w:val="22"/>
          <w:szCs w:val="22"/>
        </w:rPr>
        <w:t>Subdivision and Site Plan Review</w:t>
      </w:r>
    </w:p>
    <w:p w:rsidR="00A713C9" w:rsidRDefault="00A713C9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8B746A" w:rsidRDefault="002F730F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 w:rsidRPr="00060592">
        <w:rPr>
          <w:rFonts w:ascii="Antique Olive" w:eastAsia="Arial Unicode MS" w:hAnsi="Antique Olive" w:cs="Arial"/>
          <w:b/>
          <w:bCs/>
          <w:sz w:val="22"/>
          <w:szCs w:val="22"/>
        </w:rPr>
        <w:t>Election of Officers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was rescheduled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to May 2, 2016 when the whole board could be present.</w:t>
      </w:r>
    </w:p>
    <w:p w:rsidR="002F730F" w:rsidRPr="000C0D0E" w:rsidRDefault="002F730F" w:rsidP="00C41E35">
      <w:pPr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4E527B" w:rsidRPr="00583258" w:rsidRDefault="00571E1E" w:rsidP="00C41E35">
      <w:pPr>
        <w:jc w:val="both"/>
        <w:rPr>
          <w:rFonts w:ascii="Antique Olive" w:eastAsia="Arial Unicode MS" w:hAnsi="Antique Olive" w:cs="Arial"/>
          <w:bCs/>
          <w:color w:val="008080"/>
          <w:sz w:val="22"/>
          <w:szCs w:val="22"/>
          <w:u w:val="single"/>
        </w:rPr>
      </w:pPr>
      <w:proofErr w:type="spellStart"/>
      <w:proofErr w:type="gramStart"/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1</w:t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  <w:vertAlign w:val="superscript"/>
        </w:rPr>
        <w:t>ST</w:t>
      </w:r>
      <w:proofErr w:type="spellEnd"/>
      <w:proofErr w:type="gramEnd"/>
      <w:r w:rsidR="004F47C7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 PUBLIC HEARING</w:t>
      </w:r>
      <w:r w:rsidR="00325DB3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 07-064, 07-068 Lot Line Adjustment- Cleo Hurley</w:t>
      </w:r>
      <w:r w:rsidR="004E527B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4E527B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</w:p>
    <w:p w:rsidR="004F47C7" w:rsidRPr="00AC2936" w:rsidRDefault="004F47C7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 w:rsidRPr="00AC2936">
        <w:rPr>
          <w:rFonts w:ascii="Antique Olive" w:eastAsia="Arial Unicode MS" w:hAnsi="Antique Olive" w:cs="Arial"/>
          <w:bCs/>
          <w:sz w:val="22"/>
          <w:szCs w:val="22"/>
        </w:rPr>
        <w:t xml:space="preserve">The Chairman announced this Public Hearing was </w:t>
      </w:r>
      <w:r w:rsidR="00325DB3" w:rsidRPr="00AC2936">
        <w:rPr>
          <w:rFonts w:ascii="Antique Olive" w:eastAsia="Arial Unicode MS" w:hAnsi="Antique Olive" w:cs="Arial"/>
          <w:bCs/>
          <w:sz w:val="22"/>
          <w:szCs w:val="22"/>
        </w:rPr>
        <w:t>open</w:t>
      </w:r>
      <w:r w:rsidR="00AC2936" w:rsidRPr="00AC2936">
        <w:rPr>
          <w:rFonts w:ascii="Antique Olive" w:eastAsia="Arial Unicode MS" w:hAnsi="Antique Olive" w:cs="Arial"/>
          <w:bCs/>
          <w:sz w:val="22"/>
          <w:szCs w:val="22"/>
        </w:rPr>
        <w:t xml:space="preserve"> for the property located at 99 Stage Road shown on map 7 lot</w:t>
      </w:r>
      <w:r w:rsidR="00AC2936">
        <w:rPr>
          <w:rFonts w:ascii="Antique Olive" w:eastAsia="Arial Unicode MS" w:hAnsi="Antique Olive" w:cs="Arial"/>
          <w:bCs/>
          <w:sz w:val="22"/>
          <w:szCs w:val="22"/>
        </w:rPr>
        <w:t>s</w:t>
      </w:r>
      <w:r w:rsidR="00AC2936" w:rsidRPr="00AC2936">
        <w:rPr>
          <w:rFonts w:ascii="Antique Olive" w:eastAsia="Arial Unicode MS" w:hAnsi="Antique Olive" w:cs="Arial"/>
          <w:bCs/>
          <w:sz w:val="22"/>
          <w:szCs w:val="22"/>
        </w:rPr>
        <w:t xml:space="preserve"> 064, and 068.</w:t>
      </w:r>
    </w:p>
    <w:p w:rsidR="00A713C9" w:rsidRDefault="00A713C9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A713C9" w:rsidRDefault="004F47C7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 w:rsidRPr="00AC2936">
        <w:rPr>
          <w:rFonts w:ascii="Antique Olive" w:eastAsia="Arial Unicode MS" w:hAnsi="Antique Olive" w:cs="Arial"/>
          <w:bCs/>
          <w:sz w:val="22"/>
          <w:szCs w:val="22"/>
        </w:rPr>
        <w:t>Jim Lav</w:t>
      </w:r>
      <w:r w:rsidR="00325DB3" w:rsidRPr="00AC2936">
        <w:rPr>
          <w:rFonts w:ascii="Antique Olive" w:eastAsia="Arial Unicode MS" w:hAnsi="Antique Olive" w:cs="Arial"/>
          <w:bCs/>
          <w:sz w:val="22"/>
          <w:szCs w:val="22"/>
        </w:rPr>
        <w:t>elle presented the plan for the owners.  He explained that the request is for a lot line change of equal square footage between two parcels own</w:t>
      </w:r>
      <w:r w:rsidR="006A3785">
        <w:rPr>
          <w:rFonts w:ascii="Antique Olive" w:eastAsia="Arial Unicode MS" w:hAnsi="Antique Olive" w:cs="Arial"/>
          <w:bCs/>
          <w:sz w:val="22"/>
          <w:szCs w:val="22"/>
        </w:rPr>
        <w:t>ed by the same person.  Mr. Lave</w:t>
      </w:r>
      <w:r w:rsidR="00325DB3" w:rsidRPr="00AC2936">
        <w:rPr>
          <w:rFonts w:ascii="Antique Olive" w:eastAsia="Arial Unicode MS" w:hAnsi="Antique Olive" w:cs="Arial"/>
          <w:bCs/>
          <w:sz w:val="22"/>
          <w:szCs w:val="22"/>
        </w:rPr>
        <w:t xml:space="preserve">lle explained that the lots are part of a </w:t>
      </w:r>
      <w:r w:rsidR="00466AA8" w:rsidRPr="00AC2936">
        <w:rPr>
          <w:rFonts w:ascii="Antique Olive" w:eastAsia="Arial Unicode MS" w:hAnsi="Antique Olive" w:cs="Arial"/>
          <w:bCs/>
          <w:sz w:val="22"/>
          <w:szCs w:val="22"/>
        </w:rPr>
        <w:t>three-lot</w:t>
      </w:r>
      <w:r w:rsidR="00325DB3" w:rsidRPr="00AC2936">
        <w:rPr>
          <w:rFonts w:ascii="Antique Olive" w:eastAsia="Arial Unicode MS" w:hAnsi="Antique Olive" w:cs="Arial"/>
          <w:bCs/>
          <w:sz w:val="22"/>
          <w:szCs w:val="22"/>
        </w:rPr>
        <w:t xml:space="preserve"> subdivision from 1977</w:t>
      </w:r>
      <w:r w:rsidR="00AC2936" w:rsidRPr="00AC2936">
        <w:rPr>
          <w:rFonts w:ascii="Antique Olive" w:eastAsia="Arial Unicode MS" w:hAnsi="Antique Olive" w:cs="Arial"/>
          <w:bCs/>
          <w:sz w:val="22"/>
          <w:szCs w:val="22"/>
        </w:rPr>
        <w:t>.  Mr. Hurley purchased lot 2 and then a year later purchased lot 3 with the intent to sell it at some point.</w:t>
      </w:r>
      <w:r w:rsidR="00AC2936">
        <w:rPr>
          <w:rFonts w:ascii="Antique Olive" w:eastAsia="Arial Unicode MS" w:hAnsi="Antique Olive" w:cs="Arial"/>
          <w:bCs/>
          <w:sz w:val="22"/>
          <w:szCs w:val="22"/>
        </w:rPr>
        <w:t xml:space="preserve">  The house currently sits on lot 2 and it is 30 feet from the lot line.  The reason for the lot line change is to clean that up.  There are no wetlands impacted by the change and </w:t>
      </w:r>
      <w:r w:rsidR="00C41E35">
        <w:rPr>
          <w:rFonts w:ascii="Antique Olive" w:eastAsia="Arial Unicode MS" w:hAnsi="Antique Olive" w:cs="Arial"/>
          <w:bCs/>
          <w:sz w:val="22"/>
          <w:szCs w:val="22"/>
        </w:rPr>
        <w:t>there are no frontage issues on either parcel.  Chairman Carideo noted t</w:t>
      </w:r>
      <w:r w:rsidR="00A713C9">
        <w:rPr>
          <w:rFonts w:ascii="Antique Olive" w:eastAsia="Arial Unicode MS" w:hAnsi="Antique Olive" w:cs="Arial"/>
          <w:bCs/>
          <w:sz w:val="22"/>
          <w:szCs w:val="22"/>
        </w:rPr>
        <w:t>hat SFC Engineering and Nick Cri</w:t>
      </w:r>
      <w:r w:rsidR="00C41E35">
        <w:rPr>
          <w:rFonts w:ascii="Antique Olive" w:eastAsia="Arial Unicode MS" w:hAnsi="Antique Olive" w:cs="Arial"/>
          <w:bCs/>
          <w:sz w:val="22"/>
          <w:szCs w:val="22"/>
        </w:rPr>
        <w:t xml:space="preserve">centi </w:t>
      </w:r>
      <w:proofErr w:type="gramStart"/>
      <w:r w:rsidR="00C41E35">
        <w:rPr>
          <w:rFonts w:ascii="Antique Olive" w:eastAsia="Arial Unicode MS" w:hAnsi="Antique Olive" w:cs="Arial"/>
          <w:bCs/>
          <w:sz w:val="22"/>
          <w:szCs w:val="22"/>
        </w:rPr>
        <w:t>were asked to do a closure review and stated that there were no issues</w:t>
      </w:r>
      <w:proofErr w:type="gramEnd"/>
      <w:r w:rsidR="00C41E35">
        <w:rPr>
          <w:rFonts w:ascii="Antique Olive" w:eastAsia="Arial Unicode MS" w:hAnsi="Antique Olive" w:cs="Arial"/>
          <w:bCs/>
          <w:sz w:val="22"/>
          <w:szCs w:val="22"/>
        </w:rPr>
        <w:t xml:space="preserve">.  </w:t>
      </w:r>
    </w:p>
    <w:p w:rsidR="00A713C9" w:rsidRDefault="00A713C9">
      <w:pPr>
        <w:spacing w:after="200"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br w:type="page"/>
      </w:r>
    </w:p>
    <w:p w:rsidR="00A713C9" w:rsidRPr="006A3785" w:rsidRDefault="00A713C9" w:rsidP="00A713C9">
      <w:pPr>
        <w:spacing w:line="276" w:lineRule="auto"/>
        <w:jc w:val="both"/>
        <w:rPr>
          <w:rFonts w:ascii="Antique Olive" w:eastAsia="Arial Unicode MS" w:hAnsi="Antique Olive" w:cs="Arial"/>
          <w:bCs/>
          <w:color w:val="003366"/>
          <w:sz w:val="22"/>
          <w:szCs w:val="22"/>
        </w:rPr>
      </w:pPr>
    </w:p>
    <w:p w:rsidR="00A713C9" w:rsidRPr="006A3785" w:rsidRDefault="00A713C9" w:rsidP="00A713C9">
      <w:pPr>
        <w:jc w:val="both"/>
        <w:rPr>
          <w:rFonts w:ascii="Antique Olive" w:eastAsia="Arial Unicode MS" w:hAnsi="Antique Olive" w:cs="Arial"/>
          <w:bCs/>
          <w:color w:val="003366"/>
          <w:sz w:val="22"/>
          <w:szCs w:val="22"/>
        </w:rPr>
      </w:pPr>
    </w:p>
    <w:p w:rsidR="00A713C9" w:rsidRPr="00583258" w:rsidRDefault="00A713C9" w:rsidP="00A713C9">
      <w:pPr>
        <w:jc w:val="both"/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</w:pPr>
      <w:proofErr w:type="spellStart"/>
      <w:proofErr w:type="gramStart"/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1</w:t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  <w:vertAlign w:val="superscript"/>
        </w:rPr>
        <w:t>ST</w:t>
      </w:r>
      <w:proofErr w:type="spellEnd"/>
      <w:proofErr w:type="gramEnd"/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 PUBLIC HEARING 07-064, 07-068 Lot Line Adjustment- Cleo Hurley</w:t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</w:p>
    <w:p w:rsidR="00A713C9" w:rsidRPr="00583258" w:rsidRDefault="00A713C9" w:rsidP="00A713C9">
      <w:pPr>
        <w:jc w:val="both"/>
        <w:rPr>
          <w:rFonts w:ascii="Antique Olive" w:eastAsia="Arial Unicode MS" w:hAnsi="Antique Olive" w:cs="Arial"/>
          <w:bCs/>
          <w:color w:val="008080"/>
          <w:sz w:val="22"/>
          <w:szCs w:val="22"/>
        </w:rPr>
      </w:pPr>
      <w:proofErr w:type="gramStart"/>
      <w:r w:rsidRPr="00583258">
        <w:rPr>
          <w:rFonts w:ascii="Antique Olive" w:eastAsia="Arial Unicode MS" w:hAnsi="Antique Olive" w:cs="Arial"/>
          <w:bCs/>
          <w:color w:val="008080"/>
          <w:sz w:val="22"/>
          <w:szCs w:val="22"/>
        </w:rPr>
        <w:t>Continued from page 1.</w:t>
      </w:r>
      <w:proofErr w:type="gramEnd"/>
    </w:p>
    <w:p w:rsidR="00A713C9" w:rsidRDefault="00A713C9" w:rsidP="00A713C9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325DB3" w:rsidRPr="00AC2936" w:rsidRDefault="00AC2936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 xml:space="preserve">Chairman Carideo said that the original subdivision done by Vernon Dingman was prior to soil types so that </w:t>
      </w:r>
      <w:r w:rsidR="00466AA8">
        <w:rPr>
          <w:rFonts w:ascii="Antique Olive" w:eastAsia="Arial Unicode MS" w:hAnsi="Antique Olive" w:cs="Arial"/>
          <w:bCs/>
          <w:sz w:val="22"/>
          <w:szCs w:val="22"/>
        </w:rPr>
        <w:t>does not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need to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be looked at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with this lot line change.  It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was noted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that the parcels are </w:t>
      </w:r>
      <w:r w:rsidRPr="00A5088A">
        <w:rPr>
          <w:rFonts w:ascii="Antique Olive" w:eastAsia="Arial Unicode MS" w:hAnsi="Antique Olive" w:cs="Arial"/>
          <w:bCs/>
          <w:color w:val="FF0000"/>
          <w:sz w:val="22"/>
          <w:szCs w:val="22"/>
        </w:rPr>
        <w:t>locate</w:t>
      </w:r>
      <w:r w:rsidR="00A5088A" w:rsidRPr="00A5088A">
        <w:rPr>
          <w:rFonts w:ascii="Antique Olive" w:eastAsia="Arial Unicode MS" w:hAnsi="Antique Olive" w:cs="Arial"/>
          <w:bCs/>
          <w:color w:val="FF0000"/>
          <w:sz w:val="22"/>
          <w:szCs w:val="22"/>
        </w:rPr>
        <w:t>d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along Stage Road and Mr. </w:t>
      </w:r>
      <w:r w:rsidR="00466AA8">
        <w:rPr>
          <w:rFonts w:ascii="Antique Olive" w:eastAsia="Arial Unicode MS" w:hAnsi="Antique Olive" w:cs="Arial"/>
          <w:bCs/>
          <w:sz w:val="22"/>
          <w:szCs w:val="22"/>
        </w:rPr>
        <w:t>Lavelle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was asked if there is a driveway permit for both parcels.  Mr. </w:t>
      </w:r>
      <w:r w:rsidR="00466AA8">
        <w:rPr>
          <w:rFonts w:ascii="Antique Olive" w:eastAsia="Arial Unicode MS" w:hAnsi="Antique Olive" w:cs="Arial"/>
          <w:bCs/>
          <w:sz w:val="22"/>
          <w:szCs w:val="22"/>
        </w:rPr>
        <w:t>Lavelle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requested that the request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be granted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subject to the driveway permit.  He noted that they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may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need an easement over lot 2 to access lot 3.  Mr. </w:t>
      </w:r>
      <w:r w:rsidR="00466AA8">
        <w:rPr>
          <w:rFonts w:ascii="Antique Olive" w:eastAsia="Arial Unicode MS" w:hAnsi="Antique Olive" w:cs="Arial"/>
          <w:bCs/>
          <w:sz w:val="22"/>
          <w:szCs w:val="22"/>
        </w:rPr>
        <w:t>Lavelle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will apply for the permit with the NHDOT.</w:t>
      </w:r>
    </w:p>
    <w:p w:rsidR="00101030" w:rsidRPr="00641187" w:rsidRDefault="00101030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C33F6C" w:rsidRPr="00583258" w:rsidRDefault="00C33F6C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ntique Olive" w:eastAsia="Arial Unicode MS" w:hAnsi="Antique Olive" w:cs="Arial"/>
          <w:b/>
          <w:bCs/>
        </w:rPr>
      </w:pPr>
      <w:r w:rsidRPr="00583258">
        <w:rPr>
          <w:rFonts w:ascii="Antique Olive" w:eastAsia="Arial Unicode MS" w:hAnsi="Antique Olive" w:cs="Arial"/>
          <w:b/>
          <w:bCs/>
        </w:rPr>
        <w:t>MOTION</w:t>
      </w:r>
    </w:p>
    <w:p w:rsidR="00C33F6C" w:rsidRPr="00583258" w:rsidRDefault="00F42252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Dean Howard</w:t>
      </w:r>
      <w:r w:rsidR="00C33F6C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made a motion to take jurisdiction of the completed application of 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Cleo and Maria Hurley 07-064, 07-068 for a lot line adjustment</w:t>
      </w:r>
      <w:r w:rsidR="00C33F6C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as pre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sented with a revision date of 3</w:t>
      </w:r>
      <w:r w:rsidR="00C33F6C" w:rsidRPr="00583258">
        <w:rPr>
          <w:rFonts w:ascii="Antique Olive" w:eastAsia="Arial Unicode MS" w:hAnsi="Antique Olive" w:cs="Arial"/>
          <w:b/>
          <w:bCs/>
          <w:sz w:val="22"/>
          <w:szCs w:val="22"/>
        </w:rPr>
        <w:t>/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04</w:t>
      </w:r>
      <w:r w:rsidR="00C33F6C" w:rsidRPr="00583258">
        <w:rPr>
          <w:rFonts w:ascii="Antique Olive" w:eastAsia="Arial Unicode MS" w:hAnsi="Antique Olive" w:cs="Arial"/>
          <w:b/>
          <w:bCs/>
          <w:sz w:val="22"/>
          <w:szCs w:val="22"/>
        </w:rPr>
        <w:t>/2016.</w:t>
      </w:r>
      <w:r w:rsidR="00581E8C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 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Randy Clark</w:t>
      </w:r>
      <w:r w:rsidR="00581E8C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seconded the motion and it </w:t>
      </w:r>
      <w:proofErr w:type="gramStart"/>
      <w:r w:rsidR="00581E8C" w:rsidRPr="00583258">
        <w:rPr>
          <w:rFonts w:ascii="Antique Olive" w:eastAsia="Arial Unicode MS" w:hAnsi="Antique Olive" w:cs="Arial"/>
          <w:b/>
          <w:bCs/>
          <w:sz w:val="22"/>
          <w:szCs w:val="22"/>
        </w:rPr>
        <w:t>was approved</w:t>
      </w:r>
      <w:proofErr w:type="gramEnd"/>
      <w:r w:rsidR="00581E8C" w:rsidRPr="00583258">
        <w:rPr>
          <w:rFonts w:ascii="Antique Olive" w:eastAsia="Arial Unicode MS" w:hAnsi="Antique Olive" w:cs="Arial"/>
          <w:b/>
          <w:bCs/>
          <w:sz w:val="22"/>
          <w:szCs w:val="22"/>
        </w:rPr>
        <w:t>.</w:t>
      </w:r>
    </w:p>
    <w:p w:rsidR="00581E8C" w:rsidRPr="00583258" w:rsidRDefault="00581E8C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VOTE YES Robert Waldron, </w:t>
      </w:r>
      <w:r w:rsidR="00F42252" w:rsidRPr="00583258">
        <w:rPr>
          <w:rFonts w:ascii="Antique Olive" w:eastAsia="Arial Unicode MS" w:hAnsi="Antique Olive" w:cs="Arial"/>
          <w:b/>
          <w:bCs/>
          <w:sz w:val="22"/>
          <w:szCs w:val="22"/>
        </w:rPr>
        <w:t>Ben Schmitz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,</w:t>
      </w:r>
      <w:r w:rsidR="00F42252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Paul Carideo,</w:t>
      </w:r>
      <w:r w:rsidR="00A5088A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</w:t>
      </w:r>
      <w:r w:rsidR="00A5088A" w:rsidRPr="00A5088A">
        <w:rPr>
          <w:rFonts w:ascii="Antique Olive" w:eastAsia="Arial Unicode MS" w:hAnsi="Antique Olive" w:cs="Arial"/>
          <w:b/>
          <w:bCs/>
          <w:color w:val="FF0000"/>
          <w:sz w:val="22"/>
          <w:szCs w:val="22"/>
        </w:rPr>
        <w:t>Randy Clark</w:t>
      </w:r>
      <w:r w:rsidRPr="00A5088A">
        <w:rPr>
          <w:rFonts w:ascii="Antique Olive" w:eastAsia="Arial Unicode MS" w:hAnsi="Antique Olive" w:cs="Arial"/>
          <w:b/>
          <w:bCs/>
          <w:color w:val="FF0000"/>
          <w:sz w:val="22"/>
          <w:szCs w:val="22"/>
        </w:rPr>
        <w:t xml:space="preserve"> </w:t>
      </w:r>
      <w:r w:rsidR="00F42252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and Dean 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Howard.</w:t>
      </w:r>
    </w:p>
    <w:p w:rsidR="00581E8C" w:rsidRPr="00583258" w:rsidRDefault="00F42252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Lot Line Change request from Cleo and Maria Hurley </w:t>
      </w:r>
      <w:r w:rsidR="00581E8C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completed application taken under the jurisdiction of the Planning 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Board</w:t>
      </w:r>
      <w:r w:rsidR="00581E8C" w:rsidRPr="00583258">
        <w:rPr>
          <w:rFonts w:ascii="Antique Olive" w:eastAsia="Arial Unicode MS" w:hAnsi="Antique Olive" w:cs="Arial"/>
          <w:b/>
          <w:bCs/>
          <w:sz w:val="22"/>
          <w:szCs w:val="22"/>
        </w:rPr>
        <w:t>.</w:t>
      </w:r>
    </w:p>
    <w:p w:rsidR="00C33F6C" w:rsidRDefault="00C33F6C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F42252" w:rsidRPr="00583258" w:rsidRDefault="00F42252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ntique Olive" w:eastAsia="Arial Unicode MS" w:hAnsi="Antique Olive" w:cs="Arial"/>
          <w:b/>
          <w:bCs/>
        </w:rPr>
      </w:pPr>
      <w:r w:rsidRPr="00583258">
        <w:rPr>
          <w:rFonts w:ascii="Antique Olive" w:eastAsia="Arial Unicode MS" w:hAnsi="Antique Olive" w:cs="Arial"/>
          <w:b/>
          <w:bCs/>
        </w:rPr>
        <w:t>MOTION</w:t>
      </w:r>
    </w:p>
    <w:p w:rsidR="00F42252" w:rsidRPr="00583258" w:rsidRDefault="00F42252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Robert Waldron made a motion to approve the lot line adjustment between lots 07-064 and 07-068, both owned by Cleo and Maria Hurley.  The approval is subject to receipt of a driveway permit.  </w:t>
      </w:r>
      <w:r w:rsidR="00FE6082" w:rsidRPr="00583258">
        <w:rPr>
          <w:rFonts w:ascii="Antique Olive" w:eastAsia="Arial Unicode MS" w:hAnsi="Antique Olive" w:cs="Arial"/>
          <w:b/>
          <w:bCs/>
          <w:sz w:val="22"/>
          <w:szCs w:val="22"/>
        </w:rPr>
        <w:t>Randy Clark seconded motion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and it passed.  </w:t>
      </w:r>
    </w:p>
    <w:p w:rsidR="00F42252" w:rsidRPr="00583258" w:rsidRDefault="00F42252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VOTE YES: Robert Waldron, Ben Schmitz, Paul Carideo,</w:t>
      </w:r>
      <w:r w:rsidR="00A5088A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</w:t>
      </w:r>
      <w:r w:rsidR="00A5088A" w:rsidRPr="00A5088A">
        <w:rPr>
          <w:rFonts w:ascii="Antique Olive" w:eastAsia="Arial Unicode MS" w:hAnsi="Antique Olive" w:cs="Arial"/>
          <w:b/>
          <w:bCs/>
          <w:color w:val="FF0000"/>
          <w:sz w:val="22"/>
          <w:szCs w:val="22"/>
        </w:rPr>
        <w:t>Randy Clark</w:t>
      </w:r>
      <w:r w:rsidR="00A5088A">
        <w:rPr>
          <w:rFonts w:ascii="Antique Olive" w:eastAsia="Arial Unicode MS" w:hAnsi="Antique Olive" w:cs="Arial"/>
          <w:b/>
          <w:bCs/>
          <w:sz w:val="22"/>
          <w:szCs w:val="22"/>
        </w:rPr>
        <w:t>,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and Dean Howard</w:t>
      </w:r>
    </w:p>
    <w:p w:rsidR="00F42252" w:rsidRPr="00583258" w:rsidRDefault="00F42252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VOTE NO:</w:t>
      </w:r>
      <w:r w:rsidR="002F730F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NONE</w:t>
      </w:r>
      <w:r w:rsidR="00FE6082" w:rsidRPr="00583258">
        <w:rPr>
          <w:rFonts w:ascii="Antique Olive" w:eastAsia="Arial Unicode MS" w:hAnsi="Antique Olive" w:cs="Arial"/>
          <w:b/>
          <w:bCs/>
          <w:sz w:val="22"/>
          <w:szCs w:val="22"/>
        </w:rPr>
        <w:t>; ABSTAIN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: NONE</w:t>
      </w:r>
    </w:p>
    <w:p w:rsidR="00A5088A" w:rsidRDefault="00A5088A">
      <w:pPr>
        <w:spacing w:after="200" w:line="276" w:lineRule="auto"/>
        <w:rPr>
          <w:rFonts w:ascii="Antique Olive" w:eastAsia="Arial Unicode MS" w:hAnsi="Antique Olive" w:cs="Arial"/>
          <w:b/>
          <w:bCs/>
          <w:sz w:val="22"/>
          <w:szCs w:val="22"/>
        </w:rPr>
      </w:pPr>
      <w:r>
        <w:rPr>
          <w:rFonts w:ascii="Antique Olive" w:eastAsia="Arial Unicode MS" w:hAnsi="Antique Olive" w:cs="Arial"/>
          <w:b/>
          <w:bCs/>
          <w:sz w:val="22"/>
          <w:szCs w:val="22"/>
        </w:rPr>
        <w:br w:type="page"/>
      </w:r>
    </w:p>
    <w:p w:rsidR="00430416" w:rsidRDefault="00430416" w:rsidP="006D425F">
      <w:pP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</w:p>
    <w:p w:rsidR="00CB38B2" w:rsidRDefault="00CB38B2" w:rsidP="006D425F">
      <w:pP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</w:p>
    <w:p w:rsidR="00AA6D79" w:rsidRPr="00583258" w:rsidRDefault="004E527B" w:rsidP="006D425F">
      <w:pPr>
        <w:spacing w:line="276" w:lineRule="auto"/>
        <w:jc w:val="both"/>
        <w:rPr>
          <w:rFonts w:ascii="Antique Olive" w:eastAsia="Arial Unicode MS" w:hAnsi="Antique Olive" w:cs="Arial"/>
          <w:bCs/>
          <w:color w:val="008080"/>
          <w:sz w:val="22"/>
          <w:szCs w:val="22"/>
          <w:u w:val="single"/>
        </w:rPr>
      </w:pP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PUBLIC MATTERS </w:t>
      </w:r>
      <w:r w:rsidR="00571E1E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8-104</w:t>
      </w:r>
      <w:r w:rsidR="00466AA8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, 7</w:t>
      </w:r>
      <w:r w:rsidR="00571E1E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-23 Hampstead Middle School</w:t>
      </w:r>
      <w:r w:rsidR="00571E1E" w:rsidRPr="00583258">
        <w:rPr>
          <w:rFonts w:ascii="Antique Olive" w:eastAsia="Arial Unicode MS" w:hAnsi="Antique Olive" w:cs="Arial"/>
          <w:bCs/>
          <w:color w:val="008080"/>
          <w:sz w:val="22"/>
          <w:szCs w:val="22"/>
          <w:u w:val="single"/>
        </w:rPr>
        <w:t xml:space="preserve"> Time Extension</w:t>
      </w:r>
      <w:r w:rsidR="00AA6D79" w:rsidRPr="00583258">
        <w:rPr>
          <w:rFonts w:ascii="Antique Olive" w:eastAsia="Arial Unicode MS" w:hAnsi="Antique Olive" w:cs="Arial"/>
          <w:bCs/>
          <w:color w:val="008080"/>
          <w:sz w:val="22"/>
          <w:szCs w:val="22"/>
          <w:u w:val="single"/>
        </w:rPr>
        <w:tab/>
      </w:r>
      <w:r w:rsidR="00AA6D79" w:rsidRPr="00583258">
        <w:rPr>
          <w:rFonts w:ascii="Antique Olive" w:eastAsia="Arial Unicode MS" w:hAnsi="Antique Olive" w:cs="Arial"/>
          <w:bCs/>
          <w:color w:val="008080"/>
          <w:sz w:val="22"/>
          <w:szCs w:val="22"/>
          <w:u w:val="single"/>
        </w:rPr>
        <w:tab/>
      </w:r>
    </w:p>
    <w:p w:rsidR="00A713C9" w:rsidRDefault="008F38A3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>Chairman Carideo read the request of Farwell Engineering Services, LLC for a time extension on the Hampstead Middle School proposal for construction of an emergency access from the school to the parking lot of St. Anne’s Church, map/parcels 8-108 and 7-23.</w:t>
      </w:r>
      <w:r w:rsidR="00BF0C18"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r w:rsidR="00F42252">
        <w:rPr>
          <w:rFonts w:ascii="Antique Olive" w:eastAsia="Arial Unicode MS" w:hAnsi="Antique Olive" w:cs="Arial"/>
          <w:bCs/>
          <w:sz w:val="22"/>
          <w:szCs w:val="22"/>
        </w:rPr>
        <w:t>(</w:t>
      </w:r>
      <w:r w:rsidR="00BF0C18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 xml:space="preserve">Attachment # </w:t>
      </w:r>
      <w:r w:rsidR="00F4225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1)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 Members agreed a time extension was necessary.  </w:t>
      </w:r>
      <w:r w:rsidR="00F42252">
        <w:rPr>
          <w:rFonts w:ascii="Antique Olive" w:eastAsia="Arial Unicode MS" w:hAnsi="Antique Olive" w:cs="Arial"/>
          <w:bCs/>
          <w:sz w:val="22"/>
          <w:szCs w:val="22"/>
        </w:rPr>
        <w:t xml:space="preserve">The Board agreed that the extension be granted and agreed on a </w:t>
      </w:r>
    </w:p>
    <w:p w:rsidR="00116360" w:rsidRDefault="00F42252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term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of August 2016.</w:t>
      </w:r>
      <w:r w:rsidR="002F730F">
        <w:rPr>
          <w:rFonts w:ascii="Antique Olive" w:eastAsia="Arial Unicode MS" w:hAnsi="Antique Olive" w:cs="Arial"/>
          <w:bCs/>
          <w:sz w:val="22"/>
          <w:szCs w:val="22"/>
        </w:rPr>
        <w:t xml:space="preserve">  The article </w:t>
      </w:r>
      <w:proofErr w:type="gramStart"/>
      <w:r w:rsidR="002F730F">
        <w:rPr>
          <w:rFonts w:ascii="Antique Olive" w:eastAsia="Arial Unicode MS" w:hAnsi="Antique Olive" w:cs="Arial"/>
          <w:bCs/>
          <w:sz w:val="22"/>
          <w:szCs w:val="22"/>
        </w:rPr>
        <w:t>was passed</w:t>
      </w:r>
      <w:proofErr w:type="gramEnd"/>
      <w:r w:rsidR="002F730F">
        <w:rPr>
          <w:rFonts w:ascii="Antique Olive" w:eastAsia="Arial Unicode MS" w:hAnsi="Antique Olive" w:cs="Arial"/>
          <w:bCs/>
          <w:sz w:val="22"/>
          <w:szCs w:val="22"/>
        </w:rPr>
        <w:t xml:space="preserve"> at town meeting and now they are working out the details of the easement with St. Anne’s.  The plan </w:t>
      </w:r>
      <w:proofErr w:type="gramStart"/>
      <w:r w:rsidR="002F730F">
        <w:rPr>
          <w:rFonts w:ascii="Antique Olive" w:eastAsia="Arial Unicode MS" w:hAnsi="Antique Olive" w:cs="Arial"/>
          <w:bCs/>
          <w:sz w:val="22"/>
          <w:szCs w:val="22"/>
        </w:rPr>
        <w:t>is not recorded</w:t>
      </w:r>
      <w:proofErr w:type="gramEnd"/>
      <w:r w:rsidR="002F730F">
        <w:rPr>
          <w:rFonts w:ascii="Antique Olive" w:eastAsia="Arial Unicode MS" w:hAnsi="Antique Olive" w:cs="Arial"/>
          <w:bCs/>
          <w:sz w:val="22"/>
          <w:szCs w:val="22"/>
        </w:rPr>
        <w:t xml:space="preserve"> because it is waiting on the final documents.</w:t>
      </w:r>
    </w:p>
    <w:p w:rsidR="00116360" w:rsidRDefault="00116360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236CE3" w:rsidRPr="00583258" w:rsidRDefault="00236CE3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ntique Olive" w:eastAsia="Arial Unicode MS" w:hAnsi="Antique Olive" w:cs="Arial"/>
          <w:b/>
          <w:bCs/>
        </w:rPr>
      </w:pPr>
      <w:r w:rsidRPr="00583258">
        <w:rPr>
          <w:rFonts w:ascii="Antique Olive" w:eastAsia="Arial Unicode MS" w:hAnsi="Antique Olive" w:cs="Arial"/>
          <w:b/>
          <w:bCs/>
        </w:rPr>
        <w:t>MOTION</w:t>
      </w:r>
    </w:p>
    <w:p w:rsidR="00236CE3" w:rsidRPr="00583258" w:rsidRDefault="00F42252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Robert Waldron</w:t>
      </w:r>
      <w:r w:rsidR="00236CE3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made the motion to extend the time for meeting the conditions of approval of the Hampstead Middle School plan for an access road to 15 </w:t>
      </w:r>
      <w:r w:rsidR="002F730F" w:rsidRPr="00583258">
        <w:rPr>
          <w:rFonts w:ascii="Antique Olive" w:eastAsia="Arial Unicode MS" w:hAnsi="Antique Olive" w:cs="Arial"/>
          <w:b/>
          <w:bCs/>
          <w:sz w:val="22"/>
          <w:szCs w:val="22"/>
        </w:rPr>
        <w:t>August</w:t>
      </w:r>
      <w:r w:rsidR="00236CE3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2016.  </w:t>
      </w:r>
      <w:r w:rsidR="002F730F" w:rsidRPr="00583258">
        <w:rPr>
          <w:rFonts w:ascii="Antique Olive" w:eastAsia="Arial Unicode MS" w:hAnsi="Antique Olive" w:cs="Arial"/>
          <w:b/>
          <w:bCs/>
          <w:sz w:val="22"/>
          <w:szCs w:val="22"/>
        </w:rPr>
        <w:t>Ben Schmitz</w:t>
      </w:r>
      <w:r w:rsidR="00236CE3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seconded the motion and it </w:t>
      </w:r>
      <w:proofErr w:type="gramStart"/>
      <w:r w:rsidR="00236CE3" w:rsidRPr="00583258">
        <w:rPr>
          <w:rFonts w:ascii="Antique Olive" w:eastAsia="Arial Unicode MS" w:hAnsi="Antique Olive" w:cs="Arial"/>
          <w:b/>
          <w:bCs/>
          <w:sz w:val="22"/>
          <w:szCs w:val="22"/>
        </w:rPr>
        <w:t>was approved</w:t>
      </w:r>
      <w:proofErr w:type="gramEnd"/>
      <w:r w:rsidR="00236CE3" w:rsidRPr="00583258">
        <w:rPr>
          <w:rFonts w:ascii="Antique Olive" w:eastAsia="Arial Unicode MS" w:hAnsi="Antique Olive" w:cs="Arial"/>
          <w:b/>
          <w:bCs/>
          <w:sz w:val="22"/>
          <w:szCs w:val="22"/>
        </w:rPr>
        <w:t>.</w:t>
      </w:r>
    </w:p>
    <w:p w:rsidR="00236CE3" w:rsidRPr="00583258" w:rsidRDefault="00CB38B2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>
        <w:rPr>
          <w:rFonts w:ascii="Antique Olive" w:eastAsia="Arial Unicode MS" w:hAnsi="Antique Olive" w:cs="Arial"/>
          <w:b/>
          <w:bCs/>
          <w:sz w:val="22"/>
          <w:szCs w:val="22"/>
        </w:rPr>
        <w:t>VOTE YES-</w:t>
      </w:r>
      <w:r w:rsidR="00236CE3" w:rsidRPr="00583258">
        <w:rPr>
          <w:rFonts w:ascii="Antique Olive" w:eastAsia="Arial Unicode MS" w:hAnsi="Antique Olive" w:cs="Arial"/>
          <w:b/>
          <w:bCs/>
          <w:sz w:val="22"/>
          <w:szCs w:val="22"/>
        </w:rPr>
        <w:t>Paul C</w:t>
      </w:r>
      <w:r w:rsidR="006A3785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arideo, Robert Waldron, Dean </w:t>
      </w:r>
      <w:r w:rsidR="00236CE3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Howard, </w:t>
      </w:r>
      <w:r>
        <w:rPr>
          <w:rFonts w:ascii="Antique Olive" w:eastAsia="Arial Unicode MS" w:hAnsi="Antique Olive" w:cs="Arial"/>
          <w:b/>
          <w:bCs/>
          <w:sz w:val="22"/>
          <w:szCs w:val="22"/>
        </w:rPr>
        <w:t xml:space="preserve">Ben Schmitz, </w:t>
      </w:r>
      <w:r w:rsidR="002F730F" w:rsidRPr="00583258">
        <w:rPr>
          <w:rFonts w:ascii="Antique Olive" w:eastAsia="Arial Unicode MS" w:hAnsi="Antique Olive" w:cs="Arial"/>
          <w:b/>
          <w:bCs/>
          <w:sz w:val="22"/>
          <w:szCs w:val="22"/>
        </w:rPr>
        <w:t>and Randy Clark</w:t>
      </w:r>
    </w:p>
    <w:p w:rsidR="002F730F" w:rsidRPr="00583258" w:rsidRDefault="00CB38B2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>
        <w:rPr>
          <w:rFonts w:ascii="Antique Olive" w:eastAsia="Arial Unicode MS" w:hAnsi="Antique Olive" w:cs="Arial"/>
          <w:b/>
          <w:bCs/>
          <w:sz w:val="22"/>
          <w:szCs w:val="22"/>
        </w:rPr>
        <w:t>VOTE NO-</w:t>
      </w:r>
      <w:r w:rsidR="002F730F" w:rsidRPr="00583258">
        <w:rPr>
          <w:rFonts w:ascii="Antique Olive" w:eastAsia="Arial Unicode MS" w:hAnsi="Antique Olive" w:cs="Arial"/>
          <w:b/>
          <w:bCs/>
          <w:sz w:val="22"/>
          <w:szCs w:val="22"/>
        </w:rPr>
        <w:t>None</w:t>
      </w:r>
      <w:r w:rsidR="00060592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    </w:t>
      </w:r>
      <w:r>
        <w:rPr>
          <w:rFonts w:ascii="Antique Olive" w:eastAsia="Arial Unicode MS" w:hAnsi="Antique Olive" w:cs="Arial"/>
          <w:b/>
          <w:bCs/>
          <w:sz w:val="22"/>
          <w:szCs w:val="22"/>
        </w:rPr>
        <w:t>ABSTAIN-</w:t>
      </w:r>
      <w:r w:rsidR="002F730F" w:rsidRPr="00583258">
        <w:rPr>
          <w:rFonts w:ascii="Antique Olive" w:eastAsia="Arial Unicode MS" w:hAnsi="Antique Olive" w:cs="Arial"/>
          <w:b/>
          <w:bCs/>
          <w:sz w:val="22"/>
          <w:szCs w:val="22"/>
        </w:rPr>
        <w:t>None</w:t>
      </w:r>
    </w:p>
    <w:p w:rsidR="008F38A3" w:rsidRPr="000C0D0E" w:rsidRDefault="008F38A3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333EC1" w:rsidRPr="006A3785" w:rsidRDefault="00333EC1" w:rsidP="006D425F">
      <w:pPr>
        <w:spacing w:line="276" w:lineRule="auto"/>
        <w:jc w:val="both"/>
        <w:rPr>
          <w:rFonts w:ascii="Antique Olive" w:eastAsia="Arial Unicode MS" w:hAnsi="Antique Olive" w:cs="Arial"/>
          <w:b/>
          <w:bCs/>
          <w:color w:val="003366"/>
          <w:sz w:val="22"/>
          <w:szCs w:val="22"/>
          <w:u w:val="single"/>
        </w:rPr>
      </w:pP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BOARD BUSINESS </w:t>
      </w:r>
      <w:r w:rsidRPr="00CB38B2">
        <w:rPr>
          <w:rFonts w:ascii="Antique Olive" w:eastAsia="Arial Unicode MS" w:hAnsi="Antique Olive" w:cs="Arial"/>
          <w:bCs/>
          <w:color w:val="008080"/>
          <w:sz w:val="22"/>
          <w:szCs w:val="22"/>
          <w:u w:val="single"/>
        </w:rPr>
        <w:t>Correspondence</w:t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</w:p>
    <w:p w:rsidR="002F730F" w:rsidRDefault="002F730F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 w:rsidRPr="00CB38B2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Alternate-</w:t>
      </w:r>
      <w:r w:rsidRPr="002F730F">
        <w:rPr>
          <w:rFonts w:ascii="Antique Olive" w:eastAsia="Arial Unicode MS" w:hAnsi="Antique Olive" w:cs="Arial"/>
          <w:bCs/>
          <w:sz w:val="22"/>
          <w:szCs w:val="22"/>
        </w:rPr>
        <w:t xml:space="preserve"> There was a request from Chris Howard to </w:t>
      </w:r>
      <w:proofErr w:type="gramStart"/>
      <w:r w:rsidRPr="002F730F">
        <w:rPr>
          <w:rFonts w:ascii="Antique Olive" w:eastAsia="Arial Unicode MS" w:hAnsi="Antique Olive" w:cs="Arial"/>
          <w:bCs/>
          <w:sz w:val="22"/>
          <w:szCs w:val="22"/>
        </w:rPr>
        <w:t>be appointed</w:t>
      </w:r>
      <w:proofErr w:type="gramEnd"/>
      <w:r w:rsidRPr="002F730F">
        <w:rPr>
          <w:rFonts w:ascii="Antique Olive" w:eastAsia="Arial Unicode MS" w:hAnsi="Antique Olive" w:cs="Arial"/>
          <w:bCs/>
          <w:sz w:val="22"/>
          <w:szCs w:val="22"/>
        </w:rPr>
        <w:t xml:space="preserve"> as an alternate member of the Planning Board. 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His request was read by Chairman Carideo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.  Mr. Howard gave a brief overview of his history.  Chairman Carideo noted that Mr. Howard brings a good eye to the board with his building experience and knowledge.  They would welcome his experience and commitment.  </w:t>
      </w:r>
    </w:p>
    <w:p w:rsidR="00CB38B2" w:rsidRDefault="00CB38B2">
      <w:pPr>
        <w:spacing w:after="200"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br w:type="page"/>
      </w:r>
    </w:p>
    <w:p w:rsidR="00CB38B2" w:rsidRPr="006A3785" w:rsidRDefault="00CB38B2" w:rsidP="00CB38B2">
      <w:pPr>
        <w:spacing w:line="276" w:lineRule="auto"/>
        <w:jc w:val="both"/>
        <w:rPr>
          <w:rFonts w:ascii="Antique Olive" w:eastAsia="Arial Unicode MS" w:hAnsi="Antique Olive" w:cs="Arial"/>
          <w:bCs/>
          <w:color w:val="003366"/>
          <w:sz w:val="22"/>
          <w:szCs w:val="22"/>
        </w:rPr>
      </w:pPr>
    </w:p>
    <w:p w:rsidR="00CB38B2" w:rsidRPr="006A3785" w:rsidRDefault="00CB38B2" w:rsidP="00CB38B2">
      <w:pPr>
        <w:spacing w:line="276" w:lineRule="auto"/>
        <w:jc w:val="both"/>
        <w:rPr>
          <w:rFonts w:ascii="Antique Olive" w:eastAsia="Arial Unicode MS" w:hAnsi="Antique Olive" w:cs="Arial"/>
          <w:bCs/>
          <w:color w:val="003366"/>
          <w:sz w:val="22"/>
          <w:szCs w:val="22"/>
        </w:rPr>
      </w:pPr>
    </w:p>
    <w:p w:rsidR="00CB38B2" w:rsidRPr="00583258" w:rsidRDefault="00CB38B2" w:rsidP="00CB38B2">
      <w:pPr>
        <w:spacing w:line="276" w:lineRule="auto"/>
        <w:jc w:val="both"/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</w:pP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BOARD BUSINESS</w:t>
      </w:r>
      <w:r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 </w:t>
      </w:r>
      <w:r w:rsidRPr="00CB38B2">
        <w:rPr>
          <w:rFonts w:ascii="Antique Olive" w:eastAsia="Arial Unicode MS" w:hAnsi="Antique Olive" w:cs="Arial"/>
          <w:bCs/>
          <w:color w:val="008080"/>
          <w:sz w:val="22"/>
          <w:szCs w:val="22"/>
          <w:u w:val="single"/>
        </w:rPr>
        <w:t>Correspondence</w:t>
      </w:r>
      <w:r w:rsidRPr="00CB38B2">
        <w:rPr>
          <w:rFonts w:ascii="Antique Olive" w:eastAsia="Arial Unicode MS" w:hAnsi="Antique Olive" w:cs="Arial"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</w:p>
    <w:p w:rsidR="00CB38B2" w:rsidRPr="00583258" w:rsidRDefault="00CB38B2" w:rsidP="00CB38B2">
      <w:pPr>
        <w:spacing w:line="276" w:lineRule="auto"/>
        <w:jc w:val="both"/>
        <w:rPr>
          <w:rFonts w:ascii="Antique Olive" w:eastAsia="Arial Unicode MS" w:hAnsi="Antique Olive" w:cs="Arial"/>
          <w:bCs/>
          <w:color w:val="008080"/>
          <w:sz w:val="22"/>
          <w:szCs w:val="22"/>
        </w:rPr>
      </w:pPr>
      <w:r w:rsidRPr="00583258">
        <w:rPr>
          <w:rFonts w:ascii="Antique Olive" w:eastAsia="Arial Unicode MS" w:hAnsi="Antique Olive" w:cs="Arial"/>
          <w:bCs/>
          <w:color w:val="008080"/>
          <w:sz w:val="22"/>
          <w:szCs w:val="22"/>
        </w:rPr>
        <w:t>Continued from page 3</w:t>
      </w:r>
    </w:p>
    <w:p w:rsidR="00CB38B2" w:rsidRDefault="00CB38B2" w:rsidP="00CB38B2">
      <w:pPr>
        <w:spacing w:line="276" w:lineRule="auto"/>
        <w:jc w:val="both"/>
        <w:rPr>
          <w:rFonts w:ascii="Antique Olive" w:eastAsia="Arial Unicode MS" w:hAnsi="Antique Olive" w:cs="Arial"/>
          <w:b/>
          <w:bCs/>
          <w:color w:val="003366"/>
          <w:sz w:val="22"/>
          <w:szCs w:val="22"/>
          <w:u w:val="single"/>
        </w:rPr>
      </w:pPr>
    </w:p>
    <w:p w:rsidR="002F730F" w:rsidRPr="00583258" w:rsidRDefault="002F730F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ntique Olive" w:eastAsia="Arial Unicode MS" w:hAnsi="Antique Olive" w:cs="Arial"/>
          <w:b/>
          <w:bCs/>
        </w:rPr>
      </w:pPr>
      <w:r w:rsidRPr="00583258">
        <w:rPr>
          <w:rFonts w:ascii="Antique Olive" w:eastAsia="Arial Unicode MS" w:hAnsi="Antique Olive" w:cs="Arial"/>
          <w:b/>
          <w:bCs/>
        </w:rPr>
        <w:t>MOTION</w:t>
      </w:r>
    </w:p>
    <w:p w:rsidR="002F730F" w:rsidRPr="00583258" w:rsidRDefault="002F730F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Randy Clark made the motion to appoint Chris Howard as an alternate member to the Planning Board.</w:t>
      </w:r>
    </w:p>
    <w:p w:rsidR="002F730F" w:rsidRPr="00583258" w:rsidRDefault="002F730F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VOTE YES</w:t>
      </w:r>
      <w:r w:rsidR="00C41E35" w:rsidRPr="00583258">
        <w:rPr>
          <w:rFonts w:ascii="Antique Olive" w:eastAsia="Arial Unicode MS" w:hAnsi="Antique Olive" w:cs="Arial"/>
          <w:b/>
          <w:bCs/>
          <w:sz w:val="22"/>
          <w:szCs w:val="22"/>
        </w:rPr>
        <w:t>: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Paul Carideo, Robe</w:t>
      </w:r>
      <w:r w:rsidR="006A3785" w:rsidRPr="00583258">
        <w:rPr>
          <w:rFonts w:ascii="Antique Olive" w:eastAsia="Arial Unicode MS" w:hAnsi="Antique Olive" w:cs="Arial"/>
          <w:b/>
          <w:bCs/>
          <w:sz w:val="22"/>
          <w:szCs w:val="22"/>
        </w:rPr>
        <w:t>rt Waldron, Dean Howard</w:t>
      </w:r>
      <w:r w:rsidR="00CB38B2">
        <w:rPr>
          <w:rFonts w:ascii="Antique Olive" w:eastAsia="Arial Unicode MS" w:hAnsi="Antique Olive" w:cs="Arial"/>
          <w:b/>
          <w:bCs/>
          <w:sz w:val="22"/>
          <w:szCs w:val="22"/>
        </w:rPr>
        <w:t>, Ben Schmitz</w:t>
      </w:r>
      <w:r w:rsidR="006A3785" w:rsidRPr="00583258">
        <w:rPr>
          <w:rFonts w:ascii="Antique Olive" w:eastAsia="Arial Unicode MS" w:hAnsi="Antique Olive" w:cs="Arial"/>
          <w:b/>
          <w:bCs/>
          <w:sz w:val="22"/>
          <w:szCs w:val="22"/>
        </w:rPr>
        <w:t>,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and Randy Clark</w:t>
      </w:r>
    </w:p>
    <w:p w:rsidR="00571E1E" w:rsidRPr="00583258" w:rsidRDefault="00C41E35" w:rsidP="006D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VOTE NO: </w:t>
      </w:r>
      <w:r w:rsidR="002F730F" w:rsidRPr="00583258">
        <w:rPr>
          <w:rFonts w:ascii="Antique Olive" w:eastAsia="Arial Unicode MS" w:hAnsi="Antique Olive" w:cs="Arial"/>
          <w:b/>
          <w:bCs/>
          <w:sz w:val="22"/>
          <w:szCs w:val="22"/>
        </w:rPr>
        <w:t>None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   </w:t>
      </w:r>
      <w:r w:rsidR="002F730F" w:rsidRPr="00583258">
        <w:rPr>
          <w:rFonts w:ascii="Antique Olive" w:eastAsia="Arial Unicode MS" w:hAnsi="Antique Olive" w:cs="Arial"/>
          <w:b/>
          <w:bCs/>
          <w:sz w:val="22"/>
          <w:szCs w:val="22"/>
        </w:rPr>
        <w:t>ABSTAIN: None</w:t>
      </w:r>
      <w:r w:rsidR="00571E1E" w:rsidRPr="00583258">
        <w:rPr>
          <w:rFonts w:ascii="Antique Olive" w:eastAsia="Arial Unicode MS" w:hAnsi="Antique Olive" w:cs="Arial"/>
          <w:bCs/>
          <w:sz w:val="22"/>
          <w:szCs w:val="22"/>
        </w:rPr>
        <w:tab/>
      </w:r>
      <w:r w:rsidR="00571E1E" w:rsidRPr="00583258">
        <w:rPr>
          <w:rFonts w:ascii="Antique Olive" w:eastAsia="Arial Unicode MS" w:hAnsi="Antique Olive" w:cs="Arial"/>
          <w:bCs/>
          <w:sz w:val="22"/>
          <w:szCs w:val="22"/>
        </w:rPr>
        <w:tab/>
      </w:r>
      <w:r w:rsidR="00571E1E" w:rsidRPr="00583258">
        <w:rPr>
          <w:rFonts w:ascii="Antique Olive" w:eastAsia="Arial Unicode MS" w:hAnsi="Antique Olive" w:cs="Arial"/>
          <w:bCs/>
          <w:sz w:val="22"/>
          <w:szCs w:val="22"/>
        </w:rPr>
        <w:tab/>
      </w:r>
      <w:r w:rsidR="00571E1E" w:rsidRPr="00583258">
        <w:rPr>
          <w:rFonts w:ascii="Antique Olive" w:eastAsia="Arial Unicode MS" w:hAnsi="Antique Olive" w:cs="Arial"/>
          <w:bCs/>
          <w:sz w:val="22"/>
          <w:szCs w:val="22"/>
        </w:rPr>
        <w:tab/>
      </w:r>
      <w:r w:rsidR="00571E1E" w:rsidRPr="00583258">
        <w:rPr>
          <w:rFonts w:ascii="Antique Olive" w:eastAsia="Arial Unicode MS" w:hAnsi="Antique Olive" w:cs="Arial"/>
          <w:bCs/>
          <w:sz w:val="22"/>
          <w:szCs w:val="22"/>
        </w:rPr>
        <w:tab/>
      </w:r>
    </w:p>
    <w:p w:rsidR="006A3785" w:rsidRDefault="006A3785" w:rsidP="00CB38B2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116360" w:rsidRDefault="002F730F" w:rsidP="00116360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 w:rsidRPr="00116360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OEP Conference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- At a prior meeting it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was noted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that the conference had been cancelled for May.  They have now</w:t>
      </w:r>
      <w:r w:rsidR="00DE282B">
        <w:rPr>
          <w:rFonts w:ascii="Antique Olive" w:eastAsia="Arial Unicode MS" w:hAnsi="Antique Olive" w:cs="Arial"/>
          <w:bCs/>
          <w:sz w:val="22"/>
          <w:szCs w:val="22"/>
        </w:rPr>
        <w:t xml:space="preserve"> rescheduled the meeting for Saturday, June </w:t>
      </w:r>
      <w:proofErr w:type="gramStart"/>
      <w:r w:rsidR="00DE282B">
        <w:rPr>
          <w:rFonts w:ascii="Antique Olive" w:eastAsia="Arial Unicode MS" w:hAnsi="Antique Olive" w:cs="Arial"/>
          <w:bCs/>
          <w:sz w:val="22"/>
          <w:szCs w:val="22"/>
        </w:rPr>
        <w:t>4</w:t>
      </w:r>
      <w:r w:rsidR="00DE282B" w:rsidRPr="00DE282B">
        <w:rPr>
          <w:rFonts w:ascii="Antique Olive" w:eastAsia="Arial Unicode MS" w:hAnsi="Antique Olive" w:cs="Arial"/>
          <w:bCs/>
          <w:sz w:val="22"/>
          <w:szCs w:val="22"/>
          <w:vertAlign w:val="superscript"/>
        </w:rPr>
        <w:t>th</w:t>
      </w:r>
      <w:proofErr w:type="gramEnd"/>
      <w:r w:rsidR="00DE282B">
        <w:rPr>
          <w:rFonts w:ascii="Antique Olive" w:eastAsia="Arial Unicode MS" w:hAnsi="Antique Olive" w:cs="Arial"/>
          <w:bCs/>
          <w:sz w:val="22"/>
          <w:szCs w:val="22"/>
        </w:rPr>
        <w:t xml:space="preserve">.  The information is available on the website for the NH Office of Energy Planning.  Chairman Carideo noted that there was money in the budget for workshops and training.  </w:t>
      </w:r>
    </w:p>
    <w:p w:rsidR="00A713C9" w:rsidRDefault="00A713C9" w:rsidP="00116360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DE282B" w:rsidRDefault="00DE282B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 w:rsidRPr="00116360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Rockingham Rail Trail,</w:t>
      </w:r>
      <w:r w:rsidRPr="00116360">
        <w:rPr>
          <w:rFonts w:ascii="Antique Olive" w:eastAsia="Arial Unicode MS" w:hAnsi="Antique Olive" w:cs="Arial"/>
          <w:bCs/>
          <w:sz w:val="22"/>
          <w:szCs w:val="22"/>
          <w:u w:val="single"/>
        </w:rPr>
        <w:t xml:space="preserve"> Paul Mentzer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- Mr. Mentzer had requested a copy of minutes from a meeting held in May of 2015 regarding the trail system and the Depot Development with NH Fish and Game.  The minutes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were sent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to him from the Selectmen’s meeting.   </w:t>
      </w:r>
    </w:p>
    <w:p w:rsidR="00DE282B" w:rsidRDefault="00DE282B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 xml:space="preserve">The Planning Board noted that any changes to the site, including the potential trail,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will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 require amended site plan.</w:t>
      </w:r>
    </w:p>
    <w:p w:rsidR="00C41E35" w:rsidRPr="002F730F" w:rsidRDefault="00C41E35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C41E35" w:rsidRDefault="008D2D5C" w:rsidP="006D425F">
      <w:pPr>
        <w:spacing w:after="200"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116360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 xml:space="preserve">LOMA </w:t>
      </w:r>
      <w:r>
        <w:rPr>
          <w:rFonts w:ascii="Antique Olive" w:eastAsia="Arial Unicode MS" w:hAnsi="Antique Olive" w:cs="Arial"/>
          <w:bCs/>
          <w:sz w:val="22"/>
          <w:szCs w:val="22"/>
        </w:rPr>
        <w:t>received for Map 03-051, 27 Blueberry Circle, owned by Suzanne and John Finocchiaro</w:t>
      </w:r>
      <w:r w:rsidR="00A713C9">
        <w:rPr>
          <w:rFonts w:ascii="Antique Olive" w:eastAsia="Arial Unicode MS" w:hAnsi="Antique Olive" w:cs="Arial"/>
          <w:bCs/>
          <w:sz w:val="22"/>
          <w:szCs w:val="22"/>
        </w:rPr>
        <w:t>.</w:t>
      </w:r>
    </w:p>
    <w:p w:rsidR="008D2D5C" w:rsidRDefault="008D2D5C" w:rsidP="006D425F">
      <w:pPr>
        <w:spacing w:after="200"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116360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 xml:space="preserve">LOMA </w:t>
      </w:r>
      <w:r>
        <w:rPr>
          <w:rFonts w:ascii="Antique Olive" w:eastAsia="Arial Unicode MS" w:hAnsi="Antique Olive" w:cs="Arial"/>
          <w:bCs/>
          <w:sz w:val="22"/>
          <w:szCs w:val="22"/>
        </w:rPr>
        <w:t>received for Map 01-040, 44 Shaker Lane, owned by Michael Auger</w:t>
      </w:r>
      <w:r w:rsidR="00A713C9">
        <w:rPr>
          <w:rFonts w:ascii="Antique Olive" w:eastAsia="Arial Unicode MS" w:hAnsi="Antique Olive" w:cs="Arial"/>
          <w:bCs/>
          <w:sz w:val="22"/>
          <w:szCs w:val="22"/>
        </w:rPr>
        <w:t>.</w:t>
      </w:r>
    </w:p>
    <w:p w:rsidR="00C41E35" w:rsidRDefault="00C41E35" w:rsidP="00A713C9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 w:rsidRPr="00A713C9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CDFA</w:t>
      </w:r>
      <w:r w:rsidRPr="00C41E35">
        <w:rPr>
          <w:rFonts w:ascii="Antique Olive" w:eastAsia="Arial Unicode MS" w:hAnsi="Antique Olive" w:cs="Arial"/>
          <w:bCs/>
          <w:sz w:val="22"/>
          <w:szCs w:val="22"/>
        </w:rPr>
        <w:t xml:space="preserve"> sent a letter regarding the CDBG Planning Grants.  Chairman Carideo will review the correspondence.</w:t>
      </w:r>
    </w:p>
    <w:p w:rsidR="00CB1D5E" w:rsidRDefault="00CB1D5E">
      <w:pPr>
        <w:spacing w:after="200" w:line="276" w:lineRule="auto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br w:type="page"/>
      </w:r>
    </w:p>
    <w:p w:rsidR="00A713C9" w:rsidRDefault="00A713C9" w:rsidP="00A713C9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CB1D5E" w:rsidRPr="00C41E35" w:rsidRDefault="00CB1D5E" w:rsidP="00A713C9">
      <w:pPr>
        <w:spacing w:line="276" w:lineRule="auto"/>
        <w:rPr>
          <w:rFonts w:ascii="Antique Olive" w:eastAsia="Arial Unicode MS" w:hAnsi="Antique Olive" w:cs="Arial"/>
          <w:bCs/>
          <w:sz w:val="22"/>
          <w:szCs w:val="22"/>
        </w:rPr>
      </w:pPr>
    </w:p>
    <w:p w:rsidR="006A207B" w:rsidRPr="00583258" w:rsidRDefault="00333EC1" w:rsidP="00A713C9">
      <w:pPr>
        <w:spacing w:line="276" w:lineRule="auto"/>
        <w:rPr>
          <w:rFonts w:ascii="Antique Olive" w:eastAsia="Arial Unicode MS" w:hAnsi="Antique Olive" w:cs="Arial"/>
          <w:bCs/>
          <w:color w:val="008080"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BOARD BUSINESS Member Comments </w:t>
      </w:r>
      <w:r w:rsidR="00BD1D97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BD1D97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BD1D97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BD1D97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BD1D97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BD1D97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BD1D97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</w:p>
    <w:p w:rsidR="00A713C9" w:rsidRDefault="00583258" w:rsidP="00A713C9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 xml:space="preserve">06-046 </w:t>
      </w:r>
      <w:r w:rsidR="00A713C9" w:rsidRPr="00A713C9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 xml:space="preserve">Tropic Star </w:t>
      </w:r>
      <w:r w:rsidR="008D2D5C">
        <w:rPr>
          <w:rFonts w:ascii="Antique Olive" w:eastAsia="Arial Unicode MS" w:hAnsi="Antique Olive" w:cs="Arial"/>
          <w:bCs/>
          <w:sz w:val="22"/>
          <w:szCs w:val="22"/>
        </w:rPr>
        <w:t>Chairman Car</w:t>
      </w:r>
      <w:r w:rsidR="00C41E35">
        <w:rPr>
          <w:rFonts w:ascii="Antique Olive" w:eastAsia="Arial Unicode MS" w:hAnsi="Antique Olive" w:cs="Arial"/>
          <w:bCs/>
          <w:sz w:val="22"/>
          <w:szCs w:val="22"/>
        </w:rPr>
        <w:t>id</w:t>
      </w:r>
      <w:r w:rsidR="008D2D5C">
        <w:rPr>
          <w:rFonts w:ascii="Antique Olive" w:eastAsia="Arial Unicode MS" w:hAnsi="Antique Olive" w:cs="Arial"/>
          <w:bCs/>
          <w:sz w:val="22"/>
          <w:szCs w:val="22"/>
        </w:rPr>
        <w:t>eo</w:t>
      </w:r>
      <w:r w:rsidR="00C41E35">
        <w:rPr>
          <w:rFonts w:ascii="Antique Olive" w:eastAsia="Arial Unicode MS" w:hAnsi="Antique Olive" w:cs="Arial"/>
          <w:bCs/>
          <w:sz w:val="22"/>
          <w:szCs w:val="22"/>
        </w:rPr>
        <w:t xml:space="preserve"> noted that at the last meeting Tropic Star was giving permission to cut down 4 -5 tall pines that abutted their property and the car dealership behind them.  He recently noticed that all the brush that was there </w:t>
      </w:r>
      <w:proofErr w:type="gramStart"/>
      <w:r w:rsidR="00C41E35">
        <w:rPr>
          <w:rFonts w:ascii="Antique Olive" w:eastAsia="Arial Unicode MS" w:hAnsi="Antique Olive" w:cs="Arial"/>
          <w:bCs/>
          <w:sz w:val="22"/>
          <w:szCs w:val="22"/>
        </w:rPr>
        <w:t>has also been cleaned out</w:t>
      </w:r>
      <w:proofErr w:type="gramEnd"/>
      <w:r w:rsidR="00C41E35">
        <w:rPr>
          <w:rFonts w:ascii="Antique Olive" w:eastAsia="Arial Unicode MS" w:hAnsi="Antique Olive" w:cs="Arial"/>
          <w:bCs/>
          <w:sz w:val="22"/>
          <w:szCs w:val="22"/>
        </w:rPr>
        <w:t xml:space="preserve">.  He spoke with the Chief Building Official, Kris Emerson, and he suggested that the occupancy permit </w:t>
      </w:r>
      <w:proofErr w:type="gramStart"/>
      <w:r w:rsidR="00C41E35">
        <w:rPr>
          <w:rFonts w:ascii="Antique Olive" w:eastAsia="Arial Unicode MS" w:hAnsi="Antique Olive" w:cs="Arial"/>
          <w:bCs/>
          <w:sz w:val="22"/>
          <w:szCs w:val="22"/>
        </w:rPr>
        <w:t>could be held up</w:t>
      </w:r>
      <w:proofErr w:type="gramEnd"/>
      <w:r w:rsidR="00C41E35">
        <w:rPr>
          <w:rFonts w:ascii="Antique Olive" w:eastAsia="Arial Unicode MS" w:hAnsi="Antique Olive" w:cs="Arial"/>
          <w:bCs/>
          <w:sz w:val="22"/>
          <w:szCs w:val="22"/>
        </w:rPr>
        <w:t xml:space="preserve"> whereas they are in violation of their site plan.  </w:t>
      </w:r>
      <w:r w:rsidR="00A713C9">
        <w:rPr>
          <w:rFonts w:ascii="Antique Olive" w:eastAsia="Arial Unicode MS" w:hAnsi="Antique Olive" w:cs="Arial"/>
          <w:bCs/>
          <w:sz w:val="22"/>
          <w:szCs w:val="22"/>
        </w:rPr>
        <w:t xml:space="preserve">It </w:t>
      </w:r>
      <w:proofErr w:type="gramStart"/>
      <w:r w:rsidR="00A713C9">
        <w:rPr>
          <w:rFonts w:ascii="Antique Olive" w:eastAsia="Arial Unicode MS" w:hAnsi="Antique Olive" w:cs="Arial"/>
          <w:bCs/>
          <w:sz w:val="22"/>
          <w:szCs w:val="22"/>
        </w:rPr>
        <w:t>was suggested</w:t>
      </w:r>
      <w:proofErr w:type="gramEnd"/>
      <w:r w:rsidR="00A713C9">
        <w:rPr>
          <w:rFonts w:ascii="Antique Olive" w:eastAsia="Arial Unicode MS" w:hAnsi="Antique Olive" w:cs="Arial"/>
          <w:bCs/>
          <w:sz w:val="22"/>
          <w:szCs w:val="22"/>
        </w:rPr>
        <w:t xml:space="preserve"> to say there is enough top soil to plant bushes around the back of the building.  After some </w:t>
      </w:r>
      <w:r w:rsidR="00FE6082">
        <w:rPr>
          <w:rFonts w:ascii="Antique Olive" w:eastAsia="Arial Unicode MS" w:hAnsi="Antique Olive" w:cs="Arial"/>
          <w:bCs/>
          <w:sz w:val="22"/>
          <w:szCs w:val="22"/>
        </w:rPr>
        <w:t>discussion,</w:t>
      </w:r>
      <w:r w:rsidR="00A713C9">
        <w:rPr>
          <w:rFonts w:ascii="Antique Olive" w:eastAsia="Arial Unicode MS" w:hAnsi="Antique Olive" w:cs="Arial"/>
          <w:bCs/>
          <w:sz w:val="22"/>
          <w:szCs w:val="22"/>
        </w:rPr>
        <w:t xml:space="preserve"> it </w:t>
      </w:r>
      <w:proofErr w:type="gramStart"/>
      <w:r w:rsidR="00A713C9">
        <w:rPr>
          <w:rFonts w:ascii="Antique Olive" w:eastAsia="Arial Unicode MS" w:hAnsi="Antique Olive" w:cs="Arial"/>
          <w:bCs/>
          <w:sz w:val="22"/>
          <w:szCs w:val="22"/>
        </w:rPr>
        <w:t>was agreed</w:t>
      </w:r>
      <w:proofErr w:type="gramEnd"/>
      <w:r w:rsidR="00A713C9">
        <w:rPr>
          <w:rFonts w:ascii="Antique Olive" w:eastAsia="Arial Unicode MS" w:hAnsi="Antique Olive" w:cs="Arial"/>
          <w:bCs/>
          <w:sz w:val="22"/>
          <w:szCs w:val="22"/>
        </w:rPr>
        <w:t xml:space="preserve"> to send them a letter stating the issue.  </w:t>
      </w:r>
    </w:p>
    <w:p w:rsidR="00116360" w:rsidRDefault="00116360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116360" w:rsidRDefault="00BB6713" w:rsidP="00116360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 xml:space="preserve">Chairman Carideo will draft the letter and </w:t>
      </w:r>
      <w:r w:rsidR="00C41E35">
        <w:rPr>
          <w:rFonts w:ascii="Antique Olive" w:eastAsia="Arial Unicode MS" w:hAnsi="Antique Olive" w:cs="Arial"/>
          <w:bCs/>
          <w:sz w:val="22"/>
          <w:szCs w:val="22"/>
        </w:rPr>
        <w:t xml:space="preserve">forward it to all the other members for review.  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He </w:t>
      </w:r>
      <w:r w:rsidR="00CB1D5E">
        <w:rPr>
          <w:rFonts w:ascii="Antique Olive" w:eastAsia="Arial Unicode MS" w:hAnsi="Antique Olive" w:cs="Arial"/>
          <w:bCs/>
          <w:sz w:val="22"/>
          <w:szCs w:val="22"/>
        </w:rPr>
        <w:t xml:space="preserve">is hoping to get the letter </w:t>
      </w:r>
      <w:r w:rsidR="00CB1D5E" w:rsidRPr="00CB1D5E">
        <w:rPr>
          <w:rFonts w:ascii="Antique Olive" w:eastAsia="Arial Unicode MS" w:hAnsi="Antique Olive" w:cs="Arial"/>
          <w:bCs/>
          <w:color w:val="FF0000"/>
          <w:sz w:val="22"/>
          <w:szCs w:val="22"/>
        </w:rPr>
        <w:t>done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as </w:t>
      </w:r>
      <w:r w:rsidR="00CB1D5E">
        <w:rPr>
          <w:rFonts w:ascii="Antique Olive" w:eastAsia="Arial Unicode MS" w:hAnsi="Antique Olive" w:cs="Arial"/>
          <w:bCs/>
          <w:sz w:val="22"/>
          <w:szCs w:val="22"/>
        </w:rPr>
        <w:t xml:space="preserve">soon as possible before the </w:t>
      </w:r>
      <w:r w:rsidR="00CB1D5E" w:rsidRPr="00CB1D5E">
        <w:rPr>
          <w:rFonts w:ascii="Antique Olive" w:eastAsia="Arial Unicode MS" w:hAnsi="Antique Olive" w:cs="Arial"/>
          <w:bCs/>
          <w:color w:val="FF0000"/>
          <w:sz w:val="22"/>
          <w:szCs w:val="22"/>
        </w:rPr>
        <w:t>loam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in that area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is removed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 xml:space="preserve">.  </w:t>
      </w:r>
    </w:p>
    <w:p w:rsidR="00116360" w:rsidRDefault="00116360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BB6713" w:rsidRPr="00BD1D97" w:rsidRDefault="00BB6713" w:rsidP="006D425F">
      <w:pPr>
        <w:spacing w:line="276" w:lineRule="auto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 w:rsidRPr="00A713C9">
        <w:rPr>
          <w:rFonts w:ascii="Antique Olive" w:eastAsia="Arial Unicode MS" w:hAnsi="Antique Olive" w:cs="Arial"/>
          <w:b/>
          <w:bCs/>
          <w:sz w:val="22"/>
          <w:szCs w:val="22"/>
          <w:u w:val="single"/>
        </w:rPr>
        <w:t>RFQ for Engineering Services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- Chairman Carideo asked that the members be ready to discuss this at the work session.  </w:t>
      </w:r>
    </w:p>
    <w:p w:rsidR="00413707" w:rsidRPr="006A3785" w:rsidRDefault="00413707" w:rsidP="006D425F">
      <w:pPr>
        <w:pStyle w:val="ListParagraph"/>
        <w:spacing w:after="200" w:line="276" w:lineRule="auto"/>
        <w:ind w:left="-144"/>
        <w:jc w:val="both"/>
        <w:rPr>
          <w:rFonts w:ascii="Antique Olive" w:eastAsia="Arial Unicode MS" w:hAnsi="Antique Olive" w:cs="Arial"/>
          <w:b/>
          <w:bCs/>
          <w:color w:val="003366"/>
          <w:sz w:val="22"/>
          <w:szCs w:val="22"/>
          <w:u w:val="single"/>
        </w:rPr>
      </w:pPr>
    </w:p>
    <w:p w:rsidR="00BD1D97" w:rsidRPr="00583258" w:rsidRDefault="00BD1D97" w:rsidP="006D425F">
      <w:pPr>
        <w:pStyle w:val="ListParagraph"/>
        <w:spacing w:after="200" w:line="276" w:lineRule="auto"/>
        <w:ind w:left="-144"/>
        <w:jc w:val="both"/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</w:pP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BOARD BUSINESS </w:t>
      </w:r>
      <w:r w:rsidR="00571E1E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Minutes </w:t>
      </w:r>
      <w:r w:rsidR="00BB6713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03</w:t>
      </w:r>
      <w:r w:rsidR="00571E1E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/</w:t>
      </w:r>
      <w:r w:rsidR="001502C4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7</w:t>
      </w:r>
      <w:r w:rsidR="00571E1E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/201</w:t>
      </w:r>
      <w:r w:rsidR="00BB6713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6</w:t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 </w:t>
      </w:r>
      <w:r w:rsidR="00116360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116360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116360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116360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116360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CB1D5E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116360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116360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</w:p>
    <w:p w:rsidR="00BD1D97" w:rsidRDefault="00BD1D97" w:rsidP="006D425F">
      <w:pPr>
        <w:pStyle w:val="ListParagraph"/>
        <w:spacing w:after="200" w:line="276" w:lineRule="auto"/>
        <w:ind w:left="-144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 xml:space="preserve">The minutes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were edited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>.  The Chairman called for a vote on these minutes.</w:t>
      </w:r>
    </w:p>
    <w:p w:rsidR="00BD1D97" w:rsidRDefault="00BD1D97" w:rsidP="006D425F">
      <w:pPr>
        <w:pStyle w:val="ListParagraph"/>
        <w:spacing w:after="200" w:line="276" w:lineRule="auto"/>
        <w:ind w:left="-144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BD1D97" w:rsidRPr="00583258" w:rsidRDefault="00BD1D97" w:rsidP="006D425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144"/>
        <w:jc w:val="center"/>
        <w:rPr>
          <w:rFonts w:ascii="Antique Olive" w:eastAsia="Arial Unicode MS" w:hAnsi="Antique Olive" w:cs="Arial"/>
          <w:b/>
          <w:bCs/>
        </w:rPr>
      </w:pPr>
      <w:r w:rsidRPr="00583258">
        <w:rPr>
          <w:rFonts w:ascii="Antique Olive" w:eastAsia="Arial Unicode MS" w:hAnsi="Antique Olive" w:cs="Arial"/>
          <w:b/>
          <w:bCs/>
        </w:rPr>
        <w:t>MOTION</w:t>
      </w:r>
    </w:p>
    <w:p w:rsidR="00BD1D97" w:rsidRPr="00583258" w:rsidRDefault="00BB6713" w:rsidP="006D425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144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Randy Clark </w:t>
      </w:r>
      <w:r w:rsidR="00BD1D97" w:rsidRPr="00583258">
        <w:rPr>
          <w:rFonts w:ascii="Antique Olive" w:eastAsia="Arial Unicode MS" w:hAnsi="Antique Olive" w:cs="Arial"/>
          <w:b/>
          <w:bCs/>
          <w:sz w:val="22"/>
          <w:szCs w:val="22"/>
        </w:rPr>
        <w:t>made the motion to approve the minutes of</w:t>
      </w:r>
      <w:r w:rsidR="006A6520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03</w:t>
      </w:r>
      <w:r w:rsidR="00BD1D97" w:rsidRPr="00583258">
        <w:rPr>
          <w:rFonts w:ascii="Antique Olive" w:eastAsia="Arial Unicode MS" w:hAnsi="Antique Olive" w:cs="Arial"/>
          <w:b/>
          <w:bCs/>
          <w:sz w:val="22"/>
          <w:szCs w:val="22"/>
        </w:rPr>
        <w:t>/</w:t>
      </w:r>
      <w:r w:rsidR="001502C4">
        <w:rPr>
          <w:rFonts w:ascii="Antique Olive" w:eastAsia="Arial Unicode MS" w:hAnsi="Antique Olive" w:cs="Arial"/>
          <w:b/>
          <w:bCs/>
          <w:sz w:val="22"/>
          <w:szCs w:val="22"/>
        </w:rPr>
        <w:t>7</w:t>
      </w:r>
      <w:r w:rsidR="00BD1D97" w:rsidRPr="00583258">
        <w:rPr>
          <w:rFonts w:ascii="Antique Olive" w:eastAsia="Arial Unicode MS" w:hAnsi="Antique Olive" w:cs="Arial"/>
          <w:b/>
          <w:bCs/>
          <w:sz w:val="22"/>
          <w:szCs w:val="22"/>
        </w:rPr>
        <w:t>/201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6</w:t>
      </w:r>
      <w:r w:rsidR="00BD1D97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as edited.  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Dean Howard</w:t>
      </w:r>
      <w:r w:rsidR="00BD1D97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seconded the motion.</w:t>
      </w:r>
    </w:p>
    <w:p w:rsidR="00BD1D97" w:rsidRPr="00583258" w:rsidRDefault="00BD1D97" w:rsidP="006D425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144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VOTE YES Paul Carideo, </w:t>
      </w:r>
      <w:r w:rsidR="00BB6713" w:rsidRPr="00583258">
        <w:rPr>
          <w:rFonts w:ascii="Antique Olive" w:eastAsia="Arial Unicode MS" w:hAnsi="Antique Olive" w:cs="Arial"/>
          <w:b/>
          <w:bCs/>
          <w:sz w:val="22"/>
          <w:szCs w:val="22"/>
        </w:rPr>
        <w:t>Robert Waldron, Randy Clark and Dean Howard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.</w:t>
      </w:r>
    </w:p>
    <w:p w:rsidR="00492A57" w:rsidRDefault="00BB6713" w:rsidP="006D425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144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VOTE NO None</w:t>
      </w:r>
    </w:p>
    <w:p w:rsidR="00BB6713" w:rsidRPr="00583258" w:rsidRDefault="00BB6713" w:rsidP="006D425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144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ABSTAIN: BEN SCHMITZ</w:t>
      </w:r>
    </w:p>
    <w:p w:rsidR="00A713C9" w:rsidRDefault="00A713C9">
      <w:pPr>
        <w:spacing w:after="200" w:line="276" w:lineRule="auto"/>
        <w:rPr>
          <w:rFonts w:ascii="Antique Olive" w:eastAsia="Arial Unicode MS" w:hAnsi="Antique Olive" w:cs="Arial"/>
          <w:b/>
          <w:bCs/>
          <w:color w:val="0066FF"/>
          <w:sz w:val="22"/>
          <w:szCs w:val="22"/>
          <w:u w:val="single"/>
        </w:rPr>
      </w:pPr>
      <w:r>
        <w:rPr>
          <w:rFonts w:ascii="Antique Olive" w:eastAsia="Arial Unicode MS" w:hAnsi="Antique Olive" w:cs="Arial"/>
          <w:b/>
          <w:bCs/>
          <w:color w:val="0066FF"/>
          <w:sz w:val="22"/>
          <w:szCs w:val="22"/>
          <w:u w:val="single"/>
        </w:rPr>
        <w:br w:type="page"/>
      </w:r>
    </w:p>
    <w:p w:rsidR="00A713C9" w:rsidRPr="006A3785" w:rsidRDefault="00A713C9" w:rsidP="00116360">
      <w:pPr>
        <w:spacing w:line="276" w:lineRule="auto"/>
        <w:rPr>
          <w:rFonts w:ascii="Antique Olive" w:eastAsia="Arial Unicode MS" w:hAnsi="Antique Olive" w:cs="Arial"/>
          <w:b/>
          <w:bCs/>
          <w:color w:val="003366"/>
          <w:sz w:val="22"/>
          <w:szCs w:val="22"/>
          <w:u w:val="single"/>
        </w:rPr>
      </w:pPr>
    </w:p>
    <w:p w:rsidR="00A713C9" w:rsidRPr="006A3785" w:rsidRDefault="00A713C9" w:rsidP="00116360">
      <w:pPr>
        <w:spacing w:line="276" w:lineRule="auto"/>
        <w:rPr>
          <w:rFonts w:ascii="Antique Olive" w:eastAsia="Arial Unicode MS" w:hAnsi="Antique Olive" w:cs="Arial"/>
          <w:b/>
          <w:bCs/>
          <w:color w:val="003366"/>
          <w:sz w:val="22"/>
          <w:szCs w:val="22"/>
          <w:u w:val="single"/>
        </w:rPr>
      </w:pPr>
    </w:p>
    <w:p w:rsidR="00BD1D97" w:rsidRPr="00583258" w:rsidRDefault="00116360" w:rsidP="00CB1D5E">
      <w:pPr>
        <w:spacing w:line="276" w:lineRule="auto"/>
        <w:rPr>
          <w:rFonts w:ascii="Antique Olive" w:eastAsia="Arial Unicode MS" w:hAnsi="Antique Olive" w:cs="Arial"/>
          <w:bCs/>
          <w:color w:val="008080"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BOARD BUSINESS </w:t>
      </w:r>
      <w:r w:rsidR="00BD1D97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Minutes </w:t>
      </w:r>
      <w:r w:rsidR="00060592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and </w:t>
      </w:r>
      <w:r w:rsidR="00FE6082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Adjourn</w:t>
      </w:r>
      <w:r w:rsidR="00A83563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="00A83563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</w:p>
    <w:p w:rsidR="00BD1D97" w:rsidRDefault="00BD1D97" w:rsidP="00060592">
      <w:pPr>
        <w:pStyle w:val="ListParagraph"/>
        <w:spacing w:after="200" w:line="276" w:lineRule="auto"/>
        <w:ind w:left="-144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>
        <w:rPr>
          <w:rFonts w:ascii="Antique Olive" w:eastAsia="Arial Unicode MS" w:hAnsi="Antique Olive" w:cs="Arial"/>
          <w:bCs/>
          <w:sz w:val="22"/>
          <w:szCs w:val="22"/>
        </w:rPr>
        <w:t>The minutes</w:t>
      </w:r>
      <w:r w:rsidR="00060592">
        <w:rPr>
          <w:rFonts w:ascii="Antique Olive" w:eastAsia="Arial Unicode MS" w:hAnsi="Antique Olive" w:cs="Arial"/>
          <w:bCs/>
          <w:sz w:val="22"/>
          <w:szCs w:val="22"/>
        </w:rPr>
        <w:t xml:space="preserve"> of 3/21/2016</w:t>
      </w:r>
      <w:r>
        <w:rPr>
          <w:rFonts w:ascii="Antique Olive" w:eastAsia="Arial Unicode MS" w:hAnsi="Antique Olive" w:cs="Arial"/>
          <w:bCs/>
          <w:sz w:val="22"/>
          <w:szCs w:val="22"/>
        </w:rPr>
        <w:t xml:space="preserve"> </w:t>
      </w:r>
      <w:proofErr w:type="gramStart"/>
      <w:r>
        <w:rPr>
          <w:rFonts w:ascii="Antique Olive" w:eastAsia="Arial Unicode MS" w:hAnsi="Antique Olive" w:cs="Arial"/>
          <w:bCs/>
          <w:sz w:val="22"/>
          <w:szCs w:val="22"/>
        </w:rPr>
        <w:t>were edited</w:t>
      </w:r>
      <w:proofErr w:type="gramEnd"/>
      <w:r>
        <w:rPr>
          <w:rFonts w:ascii="Antique Olive" w:eastAsia="Arial Unicode MS" w:hAnsi="Antique Olive" w:cs="Arial"/>
          <w:bCs/>
          <w:sz w:val="22"/>
          <w:szCs w:val="22"/>
        </w:rPr>
        <w:t>.  The Chairman called for a vote on these minutes.</w:t>
      </w:r>
    </w:p>
    <w:p w:rsidR="00BD1D97" w:rsidRDefault="00BD1D97" w:rsidP="006D425F">
      <w:pPr>
        <w:pStyle w:val="ListParagraph"/>
        <w:spacing w:after="200" w:line="276" w:lineRule="auto"/>
        <w:ind w:left="-144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BD1D97" w:rsidRPr="00583258" w:rsidRDefault="00BD1D97" w:rsidP="006D425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144"/>
        <w:jc w:val="center"/>
        <w:rPr>
          <w:rFonts w:ascii="Antique Olive" w:eastAsia="Arial Unicode MS" w:hAnsi="Antique Olive" w:cs="Arial"/>
          <w:b/>
          <w:bCs/>
        </w:rPr>
      </w:pPr>
      <w:r w:rsidRPr="00583258">
        <w:rPr>
          <w:rFonts w:ascii="Antique Olive" w:eastAsia="Arial Unicode MS" w:hAnsi="Antique Olive" w:cs="Arial"/>
          <w:b/>
          <w:bCs/>
        </w:rPr>
        <w:t>MOTION</w:t>
      </w:r>
    </w:p>
    <w:p w:rsidR="00BD1D97" w:rsidRPr="00583258" w:rsidRDefault="00BB6713" w:rsidP="006D425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144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Dean Howard</w:t>
      </w:r>
      <w:r w:rsidR="00BD1D97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made the motion to approve the minutes of 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03</w:t>
      </w:r>
      <w:r w:rsidR="00BD1D97" w:rsidRPr="00583258">
        <w:rPr>
          <w:rFonts w:ascii="Antique Olive" w:eastAsia="Arial Unicode MS" w:hAnsi="Antique Olive" w:cs="Arial"/>
          <w:b/>
          <w:bCs/>
          <w:sz w:val="22"/>
          <w:szCs w:val="22"/>
        </w:rPr>
        <w:t>/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21/</w:t>
      </w:r>
      <w:r w:rsidR="00BD1D97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2016 as edited.  </w:t>
      </w: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Robert Waldron</w:t>
      </w:r>
      <w:r w:rsidR="00BD1D97"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seconded the motion.</w:t>
      </w:r>
    </w:p>
    <w:p w:rsidR="00BB6713" w:rsidRPr="00583258" w:rsidRDefault="00BB6713" w:rsidP="006D425F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ind w:left="-144"/>
        <w:jc w:val="both"/>
        <w:rPr>
          <w:rFonts w:ascii="Antique Olive" w:eastAsia="Arial Unicode MS" w:hAnsi="Antique Olive" w:cs="Arial"/>
          <w:b/>
          <w:bCs/>
          <w:sz w:val="22"/>
          <w:szCs w:val="22"/>
        </w:rPr>
      </w:pPr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It was determined there was not a quorum present tonight to approve the minutes.  They </w:t>
      </w:r>
      <w:proofErr w:type="gramStart"/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>will be brought</w:t>
      </w:r>
      <w:proofErr w:type="gramEnd"/>
      <w:r w:rsidRPr="00583258">
        <w:rPr>
          <w:rFonts w:ascii="Antique Olive" w:eastAsia="Arial Unicode MS" w:hAnsi="Antique Olive" w:cs="Arial"/>
          <w:b/>
          <w:bCs/>
          <w:sz w:val="22"/>
          <w:szCs w:val="22"/>
        </w:rPr>
        <w:t xml:space="preserve"> back at the May 2, 2016 meeting.</w:t>
      </w:r>
    </w:p>
    <w:p w:rsidR="006A6520" w:rsidRDefault="006A6520" w:rsidP="006D425F">
      <w:pPr>
        <w:pStyle w:val="ListParagraph"/>
        <w:spacing w:after="200" w:line="276" w:lineRule="auto"/>
        <w:ind w:left="-144"/>
        <w:jc w:val="both"/>
        <w:rPr>
          <w:rFonts w:ascii="Antique Olive" w:eastAsia="Arial Unicode MS" w:hAnsi="Antique Olive" w:cs="Arial"/>
          <w:bCs/>
          <w:sz w:val="22"/>
          <w:szCs w:val="22"/>
        </w:rPr>
      </w:pPr>
    </w:p>
    <w:p w:rsidR="006A6520" w:rsidRPr="00583258" w:rsidRDefault="006A6520" w:rsidP="006D425F">
      <w:pPr>
        <w:pStyle w:val="ListParagraph"/>
        <w:spacing w:after="200" w:line="276" w:lineRule="auto"/>
        <w:ind w:left="-144"/>
        <w:jc w:val="both"/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</w:pP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 xml:space="preserve">BOARD BUSINESS </w:t>
      </w:r>
      <w:r w:rsidR="00571E1E"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>Adjourn</w:t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  <w:r w:rsidRPr="00583258">
        <w:rPr>
          <w:rFonts w:ascii="Antique Olive" w:eastAsia="Arial Unicode MS" w:hAnsi="Antique Olive" w:cs="Arial"/>
          <w:b/>
          <w:bCs/>
          <w:color w:val="008080"/>
          <w:sz w:val="22"/>
          <w:szCs w:val="22"/>
          <w:u w:val="single"/>
        </w:rPr>
        <w:tab/>
      </w:r>
    </w:p>
    <w:p w:rsidR="00571E1E" w:rsidRDefault="00FF0F56" w:rsidP="006D425F">
      <w:pPr>
        <w:pStyle w:val="ListParagraph"/>
        <w:spacing w:after="200" w:line="276" w:lineRule="auto"/>
        <w:ind w:left="-144"/>
        <w:jc w:val="both"/>
        <w:rPr>
          <w:rFonts w:ascii="Antique Olive" w:eastAsia="Arial Unicode MS" w:hAnsi="Antique Olive" w:cs="Arial"/>
          <w:bCs/>
          <w:sz w:val="22"/>
          <w:szCs w:val="22"/>
        </w:rPr>
      </w:pPr>
      <w:r w:rsidRPr="000C0D0E">
        <w:rPr>
          <w:rFonts w:ascii="Antique Olive" w:eastAsia="Arial Unicode MS" w:hAnsi="Antique Olive" w:cs="Arial"/>
          <w:bCs/>
          <w:sz w:val="22"/>
          <w:szCs w:val="22"/>
        </w:rPr>
        <w:t xml:space="preserve">The meeting </w:t>
      </w:r>
      <w:proofErr w:type="gramStart"/>
      <w:r w:rsidRPr="000C0D0E">
        <w:rPr>
          <w:rFonts w:ascii="Antique Olive" w:eastAsia="Arial Unicode MS" w:hAnsi="Antique Olive" w:cs="Arial"/>
          <w:bCs/>
          <w:sz w:val="22"/>
          <w:szCs w:val="22"/>
        </w:rPr>
        <w:t>was adjourned</w:t>
      </w:r>
      <w:proofErr w:type="gramEnd"/>
      <w:r w:rsidRPr="000C0D0E">
        <w:rPr>
          <w:rFonts w:ascii="Antique Olive" w:eastAsia="Arial Unicode MS" w:hAnsi="Antique Olive" w:cs="Arial"/>
          <w:bCs/>
          <w:sz w:val="22"/>
          <w:szCs w:val="22"/>
        </w:rPr>
        <w:t xml:space="preserve"> at </w:t>
      </w:r>
      <w:r w:rsidR="00BB6713">
        <w:rPr>
          <w:rFonts w:ascii="Antique Olive" w:eastAsia="Arial Unicode MS" w:hAnsi="Antique Olive" w:cs="Arial"/>
          <w:bCs/>
          <w:sz w:val="22"/>
          <w:szCs w:val="22"/>
        </w:rPr>
        <w:t>7</w:t>
      </w:r>
      <w:r w:rsidRPr="000C0D0E">
        <w:rPr>
          <w:rFonts w:ascii="Antique Olive" w:eastAsia="Arial Unicode MS" w:hAnsi="Antique Olive" w:cs="Arial"/>
          <w:bCs/>
          <w:sz w:val="22"/>
          <w:szCs w:val="22"/>
        </w:rPr>
        <w:t>:</w:t>
      </w:r>
      <w:r w:rsidR="00BB6713">
        <w:rPr>
          <w:rFonts w:ascii="Antique Olive" w:eastAsia="Arial Unicode MS" w:hAnsi="Antique Olive" w:cs="Arial"/>
          <w:bCs/>
          <w:sz w:val="22"/>
          <w:szCs w:val="22"/>
        </w:rPr>
        <w:t>5</w:t>
      </w:r>
      <w:r w:rsidRPr="000C0D0E">
        <w:rPr>
          <w:rFonts w:ascii="Antique Olive" w:eastAsia="Arial Unicode MS" w:hAnsi="Antique Olive" w:cs="Arial"/>
          <w:bCs/>
          <w:sz w:val="22"/>
          <w:szCs w:val="22"/>
        </w:rPr>
        <w:t xml:space="preserve">5 PM </w:t>
      </w:r>
      <w:r w:rsidR="006A6520">
        <w:rPr>
          <w:rFonts w:ascii="Antique Olive" w:eastAsia="Arial Unicode MS" w:hAnsi="Antique Olive" w:cs="Arial"/>
          <w:bCs/>
          <w:sz w:val="22"/>
          <w:szCs w:val="22"/>
        </w:rPr>
        <w:t>with a unanimous vote.</w:t>
      </w:r>
    </w:p>
    <w:p w:rsidR="006A6520" w:rsidRDefault="006A6520" w:rsidP="006D425F">
      <w:pPr>
        <w:pStyle w:val="ListParagraph"/>
        <w:spacing w:after="200" w:line="276" w:lineRule="auto"/>
        <w:ind w:left="-144"/>
        <w:jc w:val="both"/>
        <w:rPr>
          <w:rFonts w:ascii="Antique Olive" w:eastAsia="Arial Unicode MS" w:hAnsi="Antique Olive" w:cs="Arial"/>
          <w:b/>
          <w:bCs/>
          <w:color w:val="003366"/>
          <w:sz w:val="22"/>
          <w:szCs w:val="22"/>
        </w:rPr>
      </w:pPr>
    </w:p>
    <w:p w:rsidR="00A713C9" w:rsidRPr="000C0D0E" w:rsidRDefault="00A713C9" w:rsidP="006D425F">
      <w:pPr>
        <w:pStyle w:val="ListParagraph"/>
        <w:spacing w:after="200" w:line="276" w:lineRule="auto"/>
        <w:ind w:left="-144"/>
        <w:jc w:val="both"/>
        <w:rPr>
          <w:rFonts w:ascii="Antique Olive" w:eastAsia="Arial Unicode MS" w:hAnsi="Antique Olive" w:cs="Arial"/>
          <w:b/>
          <w:bCs/>
          <w:color w:val="003366"/>
          <w:sz w:val="22"/>
          <w:szCs w:val="22"/>
        </w:rPr>
      </w:pPr>
    </w:p>
    <w:p w:rsidR="00FF0F56" w:rsidRPr="000C0D0E" w:rsidRDefault="00FF0F56" w:rsidP="006D425F">
      <w:pPr>
        <w:spacing w:line="276" w:lineRule="auto"/>
        <w:jc w:val="both"/>
        <w:rPr>
          <w:rFonts w:ascii="Antique Olive" w:eastAsia="Arial Unicode MS" w:hAnsi="Antique Olive"/>
          <w:sz w:val="22"/>
          <w:szCs w:val="22"/>
        </w:rPr>
      </w:pPr>
      <w:r w:rsidRPr="000C0D0E">
        <w:rPr>
          <w:rFonts w:ascii="Antique Olive" w:eastAsia="Arial Unicode MS" w:hAnsi="Antique Olive"/>
          <w:sz w:val="22"/>
          <w:szCs w:val="22"/>
          <w:u w:val="single"/>
        </w:rPr>
        <w:t>Respectfully submitted,</w:t>
      </w:r>
      <w:r w:rsidRPr="000C0D0E">
        <w:rPr>
          <w:rFonts w:ascii="Antique Olive" w:eastAsia="Arial Unicode MS" w:hAnsi="Antique Olive"/>
          <w:sz w:val="22"/>
          <w:szCs w:val="22"/>
          <w:u w:val="single"/>
        </w:rPr>
        <w:tab/>
      </w:r>
      <w:r w:rsidRPr="000C0D0E">
        <w:rPr>
          <w:rFonts w:ascii="Antique Olive" w:eastAsia="Arial Unicode MS" w:hAnsi="Antique Olive"/>
          <w:sz w:val="22"/>
          <w:szCs w:val="22"/>
          <w:u w:val="single"/>
        </w:rPr>
        <w:tab/>
      </w:r>
      <w:r w:rsidRPr="000C0D0E">
        <w:rPr>
          <w:rFonts w:ascii="Antique Olive" w:eastAsia="Arial Unicode MS" w:hAnsi="Antique Olive"/>
          <w:sz w:val="22"/>
          <w:szCs w:val="22"/>
          <w:u w:val="single"/>
        </w:rPr>
        <w:tab/>
      </w:r>
      <w:r w:rsidRPr="000C0D0E">
        <w:rPr>
          <w:rFonts w:ascii="Antique Olive" w:eastAsia="Arial Unicode MS" w:hAnsi="Antique Olive"/>
          <w:sz w:val="22"/>
          <w:szCs w:val="22"/>
          <w:u w:val="single"/>
        </w:rPr>
        <w:tab/>
      </w:r>
      <w:r w:rsidRPr="000C0D0E">
        <w:rPr>
          <w:rFonts w:ascii="Antique Olive" w:eastAsia="Arial Unicode MS" w:hAnsi="Antique Olive"/>
          <w:sz w:val="22"/>
          <w:szCs w:val="22"/>
          <w:u w:val="single"/>
        </w:rPr>
        <w:tab/>
      </w:r>
      <w:r w:rsidRPr="000C0D0E">
        <w:rPr>
          <w:rFonts w:ascii="Antique Olive" w:eastAsia="Arial Unicode MS" w:hAnsi="Antique Olive"/>
          <w:sz w:val="22"/>
          <w:szCs w:val="22"/>
          <w:u w:val="single"/>
        </w:rPr>
        <w:tab/>
      </w:r>
      <w:r w:rsidRPr="000C0D0E">
        <w:rPr>
          <w:rFonts w:ascii="Antique Olive" w:eastAsia="Arial Unicode MS" w:hAnsi="Antique Olive"/>
          <w:sz w:val="22"/>
          <w:szCs w:val="22"/>
          <w:u w:val="single"/>
        </w:rPr>
        <w:tab/>
      </w:r>
      <w:r w:rsidRPr="000C0D0E">
        <w:rPr>
          <w:rFonts w:ascii="Antique Olive" w:eastAsia="Arial Unicode MS" w:hAnsi="Antique Olive"/>
          <w:sz w:val="22"/>
          <w:szCs w:val="22"/>
          <w:u w:val="single"/>
        </w:rPr>
        <w:tab/>
      </w:r>
      <w:r w:rsidRPr="000C0D0E">
        <w:rPr>
          <w:rFonts w:ascii="Antique Olive" w:eastAsia="Arial Unicode MS" w:hAnsi="Antique Olive"/>
          <w:sz w:val="22"/>
          <w:szCs w:val="22"/>
          <w:u w:val="single"/>
        </w:rPr>
        <w:tab/>
      </w:r>
      <w:r w:rsidRPr="000C0D0E">
        <w:rPr>
          <w:rFonts w:ascii="Antique Olive" w:eastAsia="Arial Unicode MS" w:hAnsi="Antique Olive"/>
          <w:sz w:val="22"/>
          <w:szCs w:val="22"/>
          <w:u w:val="single"/>
        </w:rPr>
        <w:tab/>
      </w:r>
    </w:p>
    <w:p w:rsidR="00FF0F56" w:rsidRPr="000C0D0E" w:rsidRDefault="00FF0F56" w:rsidP="006D425F">
      <w:pPr>
        <w:spacing w:line="276" w:lineRule="auto"/>
        <w:jc w:val="both"/>
        <w:rPr>
          <w:rFonts w:ascii="Antique Olive" w:eastAsia="Arial Unicode MS" w:hAnsi="Antique Olive"/>
          <w:sz w:val="22"/>
          <w:szCs w:val="22"/>
        </w:rPr>
      </w:pPr>
      <w:r w:rsidRPr="000C0D0E">
        <w:rPr>
          <w:rFonts w:ascii="Antique Olive" w:eastAsia="Arial Unicode MS" w:hAnsi="Antique Olive"/>
          <w:sz w:val="22"/>
          <w:szCs w:val="22"/>
        </w:rPr>
        <w:tab/>
      </w:r>
      <w:r w:rsidRPr="000C0D0E">
        <w:rPr>
          <w:rFonts w:ascii="Antique Olive" w:eastAsia="Arial Unicode MS" w:hAnsi="Antique Olive"/>
          <w:sz w:val="22"/>
          <w:szCs w:val="22"/>
        </w:rPr>
        <w:tab/>
      </w:r>
      <w:r w:rsidRPr="000C0D0E">
        <w:rPr>
          <w:rFonts w:ascii="Antique Olive" w:eastAsia="Arial Unicode MS" w:hAnsi="Antique Olive"/>
          <w:sz w:val="22"/>
          <w:szCs w:val="22"/>
        </w:rPr>
        <w:tab/>
      </w:r>
      <w:r w:rsidRPr="000C0D0E">
        <w:rPr>
          <w:rFonts w:ascii="Antique Olive" w:eastAsia="Arial Unicode MS" w:hAnsi="Antique Olive"/>
          <w:sz w:val="22"/>
          <w:szCs w:val="22"/>
        </w:rPr>
        <w:tab/>
      </w:r>
      <w:r w:rsidR="00BB6713">
        <w:rPr>
          <w:rFonts w:ascii="Antique Olive" w:eastAsia="Arial Unicode MS" w:hAnsi="Antique Olive"/>
          <w:sz w:val="22"/>
          <w:szCs w:val="22"/>
        </w:rPr>
        <w:t>Tina Harrington</w:t>
      </w:r>
      <w:r w:rsidRPr="000C0D0E">
        <w:rPr>
          <w:rFonts w:ascii="Antique Olive" w:eastAsia="Arial Unicode MS" w:hAnsi="Antique Olive"/>
          <w:sz w:val="22"/>
          <w:szCs w:val="22"/>
        </w:rPr>
        <w:t>, Secretary</w:t>
      </w:r>
    </w:p>
    <w:sectPr w:rsidR="00FF0F56" w:rsidRPr="000C0D0E" w:rsidSect="008D2D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">
    <w:altName w:val="Malgun Gothic"/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B" w:rsidRDefault="00E173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E1739B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CA1390" w:rsidRPr="00850499" w:rsidRDefault="00CA1390" w:rsidP="00CA1390">
    <w:pPr>
      <w:pStyle w:val="Footer"/>
      <w:pBdr>
        <w:top w:val="single" w:sz="4" w:space="1" w:color="auto"/>
      </w:pBdr>
      <w:jc w:val="both"/>
      <w:rPr>
        <w:rFonts w:ascii="Antique Olive" w:hAnsi="Antique Olive" w:cs="Arial"/>
        <w:b/>
        <w:noProof/>
        <w:color w:val="008080"/>
        <w:sz w:val="20"/>
        <w:szCs w:val="20"/>
      </w:rPr>
    </w:pPr>
    <w:r w:rsidRPr="00850499">
      <w:rPr>
        <w:rFonts w:ascii="Antique Olive" w:hAnsi="Antique Olive" w:cs="Arial"/>
        <w:b/>
        <w:noProof/>
        <w:color w:val="008080"/>
        <w:sz w:val="20"/>
        <w:szCs w:val="20"/>
      </w:rPr>
      <w:t xml:space="preserve">Minutes </w:t>
    </w:r>
    <w:r w:rsidR="000B3171" w:rsidRPr="00850499">
      <w:rPr>
        <w:rFonts w:ascii="Antique Olive" w:hAnsi="Antique Olive" w:cs="Arial"/>
        <w:b/>
        <w:noProof/>
        <w:color w:val="008080"/>
        <w:sz w:val="20"/>
        <w:szCs w:val="20"/>
      </w:rPr>
      <w:t xml:space="preserve">4 April </w:t>
    </w:r>
    <w:r w:rsidRPr="00850499">
      <w:rPr>
        <w:rFonts w:ascii="Antique Olive" w:hAnsi="Antique Olive" w:cs="Arial"/>
        <w:b/>
        <w:noProof/>
        <w:color w:val="008080"/>
        <w:sz w:val="20"/>
        <w:szCs w:val="20"/>
      </w:rPr>
      <w:t>2016</w:t>
    </w:r>
    <w:r w:rsidRPr="00850499">
      <w:rPr>
        <w:rFonts w:ascii="Antique Olive" w:hAnsi="Antique Olive" w:cs="Arial"/>
        <w:b/>
        <w:noProof/>
        <w:color w:val="008080"/>
        <w:sz w:val="20"/>
        <w:szCs w:val="20"/>
      </w:rPr>
      <w:tab/>
    </w:r>
    <w:r w:rsidRPr="00850499">
      <w:rPr>
        <w:rFonts w:ascii="Antique Olive" w:hAnsi="Antique Olive" w:cs="Arial"/>
        <w:b/>
        <w:noProof/>
        <w:color w:val="008080"/>
        <w:sz w:val="20"/>
        <w:szCs w:val="20"/>
      </w:rPr>
      <w:tab/>
    </w:r>
    <w:bookmarkStart w:id="0" w:name="_GoBack"/>
    <w:bookmarkEnd w:id="0"/>
    <w:r w:rsidR="00850499" w:rsidRPr="00850499">
      <w:rPr>
        <w:rFonts w:ascii="Antique Olive" w:hAnsi="Antique Olive" w:cs="Arial"/>
        <w:b/>
        <w:noProof/>
        <w:color w:val="008080"/>
        <w:sz w:val="20"/>
        <w:szCs w:val="20"/>
      </w:rPr>
      <w:t xml:space="preserve">Approved </w:t>
    </w:r>
    <w:r w:rsidR="00E1739B">
      <w:rPr>
        <w:rFonts w:ascii="Antique Olive" w:hAnsi="Antique Olive" w:cs="Arial"/>
        <w:b/>
        <w:noProof/>
        <w:color w:val="008080"/>
        <w:sz w:val="20"/>
        <w:szCs w:val="20"/>
      </w:rPr>
      <w:t>2 May 2016</w:t>
    </w:r>
  </w:p>
  <w:p w:rsidR="00CA1390" w:rsidRPr="006F6326" w:rsidRDefault="00CA1390" w:rsidP="00CA1390">
    <w:pPr>
      <w:pStyle w:val="Footer"/>
      <w:pBdr>
        <w:top w:val="single" w:sz="4" w:space="1" w:color="auto"/>
      </w:pBdr>
      <w:jc w:val="center"/>
      <w:rPr>
        <w:rFonts w:ascii="Antique Olive" w:hAnsi="Antique Olive" w:cs="Arial"/>
        <w:b/>
        <w:noProof/>
        <w:sz w:val="16"/>
        <w:szCs w:val="16"/>
      </w:rPr>
    </w:pPr>
  </w:p>
  <w:p w:rsidR="00CA1390" w:rsidRPr="006F6326" w:rsidRDefault="00CA1390" w:rsidP="00CA1390">
    <w:pPr>
      <w:pStyle w:val="Footer"/>
      <w:pBdr>
        <w:top w:val="single" w:sz="4" w:space="1" w:color="auto"/>
      </w:pBdr>
      <w:jc w:val="center"/>
      <w:rPr>
        <w:rFonts w:ascii="Antique Olive" w:hAnsi="Antique Olive" w:cs="Arial"/>
        <w:sz w:val="16"/>
        <w:szCs w:val="16"/>
      </w:rPr>
    </w:pPr>
    <w:r w:rsidRPr="006F6326">
      <w:rPr>
        <w:rFonts w:ascii="Antique Olive" w:hAnsi="Antique Olive" w:cs="Arial"/>
        <w:b/>
        <w:noProof/>
        <w:sz w:val="16"/>
        <w:szCs w:val="16"/>
      </w:rPr>
      <w:t>PHONE</w:t>
    </w:r>
    <w:r w:rsidRPr="006F6326">
      <w:rPr>
        <w:rFonts w:ascii="Antique Olive" w:hAnsi="Antique Olive" w:cs="Arial"/>
        <w:noProof/>
        <w:sz w:val="16"/>
        <w:szCs w:val="16"/>
      </w:rPr>
      <w:t xml:space="preserve"> 603.329.4100 Ext. 5  </w:t>
    </w:r>
    <w:r w:rsidRPr="006F6326">
      <w:rPr>
        <w:rFonts w:ascii="Antique Olive" w:hAnsi="Antique Olive" w:cs="Arial"/>
        <w:b/>
        <w:noProof/>
        <w:sz w:val="16"/>
        <w:szCs w:val="16"/>
      </w:rPr>
      <w:t xml:space="preserve">FAX </w:t>
    </w:r>
    <w:r w:rsidRPr="006F6326">
      <w:rPr>
        <w:rFonts w:ascii="Antique Olive" w:hAnsi="Antique Olive" w:cs="Arial"/>
        <w:noProof/>
        <w:sz w:val="16"/>
        <w:szCs w:val="16"/>
      </w:rPr>
      <w:t xml:space="preserve"> 603.329.4109  </w:t>
    </w:r>
    <w:r w:rsidRPr="006F6326">
      <w:rPr>
        <w:rFonts w:ascii="Antique Olive" w:hAnsi="Antique Olive" w:cs="Arial"/>
        <w:b/>
        <w:noProof/>
        <w:sz w:val="16"/>
        <w:szCs w:val="16"/>
      </w:rPr>
      <w:t>E-MAIL</w:t>
    </w:r>
    <w:r w:rsidRPr="006F6326">
      <w:rPr>
        <w:rFonts w:ascii="Antique Olive" w:hAnsi="Antique Olive" w:cs="Arial"/>
        <w:noProof/>
        <w:sz w:val="16"/>
        <w:szCs w:val="16"/>
      </w:rPr>
      <w:t xml:space="preserve">  susan.hastings@comcast.net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B" w:rsidRDefault="00E17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B" w:rsidRDefault="00E173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3863A0" w:rsidRDefault="004F2C57" w:rsidP="00B13ECF">
    <w:pPr>
      <w:pStyle w:val="Header"/>
      <w:jc w:val="center"/>
      <w:rPr>
        <w:b/>
        <w:color w:val="003366"/>
        <w:sz w:val="44"/>
        <w:szCs w:val="44"/>
      </w:rPr>
    </w:pPr>
    <w:r w:rsidRPr="003863A0">
      <w:rPr>
        <w:b/>
        <w:color w:val="003366"/>
        <w:sz w:val="44"/>
        <w:szCs w:val="44"/>
      </w:rPr>
      <w:t>HAMPSTEAD PLANNING BOARD</w:t>
    </w:r>
  </w:p>
  <w:p w:rsidR="004F2C57" w:rsidRPr="003863A0" w:rsidRDefault="004F2C57" w:rsidP="00B13ECF">
    <w:pPr>
      <w:pStyle w:val="Header"/>
      <w:jc w:val="center"/>
      <w:rPr>
        <w:rFonts w:ascii="Arial" w:hAnsi="Arial" w:cs="Arial"/>
        <w:color w:val="003366"/>
      </w:rPr>
    </w:pPr>
    <w:r w:rsidRPr="003863A0">
      <w:rPr>
        <w:rFonts w:ascii="Arial" w:hAnsi="Arial" w:cs="Arial"/>
        <w:color w:val="003366"/>
      </w:rPr>
      <w:t>11 Main Street, Hampstead, New Hampshire 03841-2033</w:t>
    </w:r>
  </w:p>
  <w:p w:rsidR="004F2C57" w:rsidRPr="003863A0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003366"/>
        <w:sz w:val="28"/>
        <w:szCs w:val="28"/>
      </w:rPr>
    </w:pPr>
  </w:p>
  <w:p w:rsidR="00FA1F07" w:rsidRPr="003863A0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3366"/>
        <w:sz w:val="20"/>
        <w:szCs w:val="20"/>
      </w:rPr>
    </w:pPr>
  </w:p>
  <w:p w:rsidR="00D73813" w:rsidRDefault="00A5088A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8080"/>
        <w:sz w:val="32"/>
        <w:szCs w:val="32"/>
      </w:rPr>
    </w:pPr>
    <w:r>
      <w:rPr>
        <w:rFonts w:ascii="Antique Olive" w:hAnsi="Antique Olive" w:cs="Arial"/>
        <w:b/>
        <w:bCs/>
        <w:color w:val="008080"/>
        <w:sz w:val="32"/>
        <w:szCs w:val="32"/>
      </w:rPr>
      <w:t xml:space="preserve">Approved </w:t>
    </w:r>
    <w:r w:rsidR="00EF603C" w:rsidRPr="00A21E7D">
      <w:rPr>
        <w:rFonts w:ascii="Antique Olive" w:hAnsi="Antique Olive" w:cs="Arial"/>
        <w:b/>
        <w:bCs/>
        <w:color w:val="008080"/>
        <w:sz w:val="32"/>
        <w:szCs w:val="32"/>
      </w:rPr>
      <w:t>Minutes</w:t>
    </w:r>
    <w:r>
      <w:rPr>
        <w:rFonts w:ascii="Antique Olive" w:hAnsi="Antique Olive" w:cs="Arial"/>
        <w:b/>
        <w:bCs/>
        <w:color w:val="008080"/>
        <w:sz w:val="32"/>
        <w:szCs w:val="32"/>
      </w:rPr>
      <w:t xml:space="preserve"> for </w:t>
    </w:r>
    <w:r w:rsidR="00325DB3" w:rsidRPr="00A21E7D">
      <w:rPr>
        <w:rFonts w:ascii="Antique Olive" w:hAnsi="Antique Olive" w:cs="Arial"/>
        <w:b/>
        <w:bCs/>
        <w:color w:val="008080"/>
        <w:sz w:val="32"/>
        <w:szCs w:val="32"/>
      </w:rPr>
      <w:t>4 April</w:t>
    </w:r>
    <w:r w:rsidR="008059A8" w:rsidRPr="00A21E7D">
      <w:rPr>
        <w:rFonts w:ascii="Antique Olive" w:hAnsi="Antique Olive" w:cs="Arial"/>
        <w:b/>
        <w:bCs/>
        <w:color w:val="008080"/>
        <w:sz w:val="32"/>
        <w:szCs w:val="32"/>
      </w:rPr>
      <w:t xml:space="preserve"> 2016</w:t>
    </w:r>
  </w:p>
  <w:p w:rsidR="00A5088A" w:rsidRPr="00A21E7D" w:rsidRDefault="00A5088A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8080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39B" w:rsidRDefault="00E173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D31EC3"/>
    <w:multiLevelType w:val="multilevel"/>
    <w:tmpl w:val="C534FC8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1"/>
      <w:numFmt w:val="decimal"/>
      <w:lvlText w:val="%1-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DC3A24"/>
    <w:multiLevelType w:val="multilevel"/>
    <w:tmpl w:val="7A86CB40"/>
    <w:lvl w:ilvl="0">
      <w:start w:val="10"/>
      <w:numFmt w:val="decimal"/>
      <w:lvlText w:val="%1"/>
      <w:lvlJc w:val="left"/>
      <w:pPr>
        <w:ind w:left="732" w:hanging="732"/>
      </w:pPr>
      <w:rPr>
        <w:rFonts w:hint="default"/>
        <w:b/>
      </w:rPr>
    </w:lvl>
    <w:lvl w:ilvl="1">
      <w:start w:val="31"/>
      <w:numFmt w:val="decimalZero"/>
      <w:lvlText w:val="%1-%2"/>
      <w:lvlJc w:val="left"/>
      <w:pPr>
        <w:ind w:left="732" w:hanging="73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32" w:hanging="732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1"/>
  </w:num>
  <w:num w:numId="5">
    <w:abstractNumId w:val="13"/>
  </w:num>
  <w:num w:numId="6">
    <w:abstractNumId w:val="12"/>
  </w:num>
  <w:num w:numId="7">
    <w:abstractNumId w:val="9"/>
  </w:num>
  <w:num w:numId="8">
    <w:abstractNumId w:val="5"/>
  </w:num>
  <w:num w:numId="9">
    <w:abstractNumId w:val="17"/>
  </w:num>
  <w:num w:numId="10">
    <w:abstractNumId w:val="19"/>
  </w:num>
  <w:num w:numId="11">
    <w:abstractNumId w:val="7"/>
  </w:num>
  <w:num w:numId="12">
    <w:abstractNumId w:val="3"/>
  </w:num>
  <w:num w:numId="13">
    <w:abstractNumId w:val="2"/>
  </w:num>
  <w:num w:numId="14">
    <w:abstractNumId w:val="15"/>
  </w:num>
  <w:num w:numId="15">
    <w:abstractNumId w:val="18"/>
  </w:num>
  <w:num w:numId="16">
    <w:abstractNumId w:val="0"/>
  </w:num>
  <w:num w:numId="17">
    <w:abstractNumId w:val="4"/>
  </w:num>
  <w:num w:numId="18">
    <w:abstractNumId w:val="14"/>
  </w:num>
  <w:num w:numId="19">
    <w:abstractNumId w:val="16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41D2A"/>
    <w:rsid w:val="00057B11"/>
    <w:rsid w:val="00060592"/>
    <w:rsid w:val="00061EAB"/>
    <w:rsid w:val="000632DF"/>
    <w:rsid w:val="00087951"/>
    <w:rsid w:val="0009068D"/>
    <w:rsid w:val="000A7394"/>
    <w:rsid w:val="000B3171"/>
    <w:rsid w:val="000C0D0E"/>
    <w:rsid w:val="000C71F3"/>
    <w:rsid w:val="000E1E39"/>
    <w:rsid w:val="000F3134"/>
    <w:rsid w:val="000F3DA5"/>
    <w:rsid w:val="00101030"/>
    <w:rsid w:val="00101699"/>
    <w:rsid w:val="00113E7B"/>
    <w:rsid w:val="00115752"/>
    <w:rsid w:val="00116360"/>
    <w:rsid w:val="001263BA"/>
    <w:rsid w:val="001307DE"/>
    <w:rsid w:val="0013108B"/>
    <w:rsid w:val="001502C4"/>
    <w:rsid w:val="001649D1"/>
    <w:rsid w:val="00164DBF"/>
    <w:rsid w:val="0016540C"/>
    <w:rsid w:val="00171EA0"/>
    <w:rsid w:val="001873FF"/>
    <w:rsid w:val="00196CDF"/>
    <w:rsid w:val="001A24EA"/>
    <w:rsid w:val="001A5E11"/>
    <w:rsid w:val="001A742C"/>
    <w:rsid w:val="001B3AA2"/>
    <w:rsid w:val="001C0D8A"/>
    <w:rsid w:val="001C29C1"/>
    <w:rsid w:val="001D4689"/>
    <w:rsid w:val="001D48E0"/>
    <w:rsid w:val="001E0E84"/>
    <w:rsid w:val="001F2B75"/>
    <w:rsid w:val="00204C31"/>
    <w:rsid w:val="00205DA9"/>
    <w:rsid w:val="002125B9"/>
    <w:rsid w:val="00212CCD"/>
    <w:rsid w:val="00227D3A"/>
    <w:rsid w:val="00236CE3"/>
    <w:rsid w:val="00252B15"/>
    <w:rsid w:val="002661A5"/>
    <w:rsid w:val="002831EE"/>
    <w:rsid w:val="002B0CF9"/>
    <w:rsid w:val="002B1EE2"/>
    <w:rsid w:val="002B2F31"/>
    <w:rsid w:val="002B3A4A"/>
    <w:rsid w:val="002E2CA9"/>
    <w:rsid w:val="002E7AAC"/>
    <w:rsid w:val="002F05CC"/>
    <w:rsid w:val="002F57CD"/>
    <w:rsid w:val="002F730F"/>
    <w:rsid w:val="0032032D"/>
    <w:rsid w:val="00325DB3"/>
    <w:rsid w:val="00333EC1"/>
    <w:rsid w:val="00340099"/>
    <w:rsid w:val="003523D2"/>
    <w:rsid w:val="003604B2"/>
    <w:rsid w:val="0036648A"/>
    <w:rsid w:val="00377089"/>
    <w:rsid w:val="00384FA9"/>
    <w:rsid w:val="003863A0"/>
    <w:rsid w:val="003871A9"/>
    <w:rsid w:val="003935F3"/>
    <w:rsid w:val="00396BA0"/>
    <w:rsid w:val="003B484C"/>
    <w:rsid w:val="003D092D"/>
    <w:rsid w:val="003D0B60"/>
    <w:rsid w:val="003E37EA"/>
    <w:rsid w:val="00413707"/>
    <w:rsid w:val="00413D68"/>
    <w:rsid w:val="00420389"/>
    <w:rsid w:val="00426F1E"/>
    <w:rsid w:val="00430416"/>
    <w:rsid w:val="00430DD8"/>
    <w:rsid w:val="004503CD"/>
    <w:rsid w:val="00466AA8"/>
    <w:rsid w:val="00481322"/>
    <w:rsid w:val="00486A01"/>
    <w:rsid w:val="00491A5D"/>
    <w:rsid w:val="00492A57"/>
    <w:rsid w:val="004B2D76"/>
    <w:rsid w:val="004D1C5C"/>
    <w:rsid w:val="004D3A8B"/>
    <w:rsid w:val="004D47D9"/>
    <w:rsid w:val="004E527B"/>
    <w:rsid w:val="004E63FC"/>
    <w:rsid w:val="004F2C57"/>
    <w:rsid w:val="004F3A5D"/>
    <w:rsid w:val="004F47C7"/>
    <w:rsid w:val="0050104D"/>
    <w:rsid w:val="00523701"/>
    <w:rsid w:val="00541084"/>
    <w:rsid w:val="005475DD"/>
    <w:rsid w:val="0055112B"/>
    <w:rsid w:val="00554474"/>
    <w:rsid w:val="005674A2"/>
    <w:rsid w:val="0056764D"/>
    <w:rsid w:val="00571E1E"/>
    <w:rsid w:val="00581427"/>
    <w:rsid w:val="00581E8C"/>
    <w:rsid w:val="00583258"/>
    <w:rsid w:val="00591511"/>
    <w:rsid w:val="0059474E"/>
    <w:rsid w:val="005B244F"/>
    <w:rsid w:val="005C5114"/>
    <w:rsid w:val="005C74AC"/>
    <w:rsid w:val="005E54B2"/>
    <w:rsid w:val="005F1EA8"/>
    <w:rsid w:val="005F347F"/>
    <w:rsid w:val="005F7111"/>
    <w:rsid w:val="006128D3"/>
    <w:rsid w:val="006133FF"/>
    <w:rsid w:val="006169E2"/>
    <w:rsid w:val="006266FF"/>
    <w:rsid w:val="00633E53"/>
    <w:rsid w:val="00636FB6"/>
    <w:rsid w:val="006405CC"/>
    <w:rsid w:val="00641187"/>
    <w:rsid w:val="00644344"/>
    <w:rsid w:val="006456E5"/>
    <w:rsid w:val="0065311B"/>
    <w:rsid w:val="0066101C"/>
    <w:rsid w:val="00662922"/>
    <w:rsid w:val="00674ED5"/>
    <w:rsid w:val="00693F7D"/>
    <w:rsid w:val="006A207B"/>
    <w:rsid w:val="006A3785"/>
    <w:rsid w:val="006A6520"/>
    <w:rsid w:val="006C4D76"/>
    <w:rsid w:val="006C581C"/>
    <w:rsid w:val="006C76EE"/>
    <w:rsid w:val="006D425F"/>
    <w:rsid w:val="006E0CBF"/>
    <w:rsid w:val="006F6E58"/>
    <w:rsid w:val="00702E90"/>
    <w:rsid w:val="007149D5"/>
    <w:rsid w:val="007162DE"/>
    <w:rsid w:val="00717167"/>
    <w:rsid w:val="007206DD"/>
    <w:rsid w:val="007224F0"/>
    <w:rsid w:val="00734585"/>
    <w:rsid w:val="00753423"/>
    <w:rsid w:val="0076383A"/>
    <w:rsid w:val="00765D46"/>
    <w:rsid w:val="00775D61"/>
    <w:rsid w:val="00785354"/>
    <w:rsid w:val="007905F9"/>
    <w:rsid w:val="0079157F"/>
    <w:rsid w:val="00796773"/>
    <w:rsid w:val="007A1469"/>
    <w:rsid w:val="007A5B94"/>
    <w:rsid w:val="007B5444"/>
    <w:rsid w:val="007C2821"/>
    <w:rsid w:val="007C53CF"/>
    <w:rsid w:val="007E7383"/>
    <w:rsid w:val="00800389"/>
    <w:rsid w:val="00802F56"/>
    <w:rsid w:val="008059A8"/>
    <w:rsid w:val="00821BB8"/>
    <w:rsid w:val="008351C0"/>
    <w:rsid w:val="008471FE"/>
    <w:rsid w:val="00850499"/>
    <w:rsid w:val="00864B96"/>
    <w:rsid w:val="008B08A2"/>
    <w:rsid w:val="008B746A"/>
    <w:rsid w:val="008C1AB9"/>
    <w:rsid w:val="008C2D13"/>
    <w:rsid w:val="008C4F86"/>
    <w:rsid w:val="008D2D5C"/>
    <w:rsid w:val="008F38A3"/>
    <w:rsid w:val="009103D7"/>
    <w:rsid w:val="0094070D"/>
    <w:rsid w:val="0094594D"/>
    <w:rsid w:val="009764F7"/>
    <w:rsid w:val="00977301"/>
    <w:rsid w:val="00990E6C"/>
    <w:rsid w:val="009A5991"/>
    <w:rsid w:val="009B2434"/>
    <w:rsid w:val="009C51D3"/>
    <w:rsid w:val="009D31B4"/>
    <w:rsid w:val="009D73CF"/>
    <w:rsid w:val="009E7679"/>
    <w:rsid w:val="009F1965"/>
    <w:rsid w:val="009F1C70"/>
    <w:rsid w:val="00A11B39"/>
    <w:rsid w:val="00A13DA7"/>
    <w:rsid w:val="00A21E7D"/>
    <w:rsid w:val="00A21E98"/>
    <w:rsid w:val="00A31710"/>
    <w:rsid w:val="00A370F3"/>
    <w:rsid w:val="00A43E88"/>
    <w:rsid w:val="00A47A9B"/>
    <w:rsid w:val="00A5088A"/>
    <w:rsid w:val="00A57A63"/>
    <w:rsid w:val="00A713C9"/>
    <w:rsid w:val="00A76045"/>
    <w:rsid w:val="00A76CAD"/>
    <w:rsid w:val="00A81327"/>
    <w:rsid w:val="00A83540"/>
    <w:rsid w:val="00A83563"/>
    <w:rsid w:val="00A85213"/>
    <w:rsid w:val="00A91EC2"/>
    <w:rsid w:val="00AA012E"/>
    <w:rsid w:val="00AA6D79"/>
    <w:rsid w:val="00AC1F59"/>
    <w:rsid w:val="00AC2936"/>
    <w:rsid w:val="00AD06EF"/>
    <w:rsid w:val="00AE1C1A"/>
    <w:rsid w:val="00AE2AD6"/>
    <w:rsid w:val="00AF2A67"/>
    <w:rsid w:val="00B007C5"/>
    <w:rsid w:val="00B023F2"/>
    <w:rsid w:val="00B13ECF"/>
    <w:rsid w:val="00B20DF5"/>
    <w:rsid w:val="00B22579"/>
    <w:rsid w:val="00B26ED4"/>
    <w:rsid w:val="00B276FD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A632E"/>
    <w:rsid w:val="00BB6713"/>
    <w:rsid w:val="00BB7963"/>
    <w:rsid w:val="00BC4F02"/>
    <w:rsid w:val="00BC71D5"/>
    <w:rsid w:val="00BD1D97"/>
    <w:rsid w:val="00BD36E8"/>
    <w:rsid w:val="00BF008C"/>
    <w:rsid w:val="00BF0C18"/>
    <w:rsid w:val="00BF3FF1"/>
    <w:rsid w:val="00C16711"/>
    <w:rsid w:val="00C17EDF"/>
    <w:rsid w:val="00C3179B"/>
    <w:rsid w:val="00C33E99"/>
    <w:rsid w:val="00C33F6C"/>
    <w:rsid w:val="00C41E35"/>
    <w:rsid w:val="00C55D50"/>
    <w:rsid w:val="00C56F66"/>
    <w:rsid w:val="00C57B10"/>
    <w:rsid w:val="00C60B37"/>
    <w:rsid w:val="00C63DD1"/>
    <w:rsid w:val="00C7153E"/>
    <w:rsid w:val="00C72183"/>
    <w:rsid w:val="00C92039"/>
    <w:rsid w:val="00C94BC1"/>
    <w:rsid w:val="00C9792A"/>
    <w:rsid w:val="00CA1390"/>
    <w:rsid w:val="00CA4065"/>
    <w:rsid w:val="00CB0DD2"/>
    <w:rsid w:val="00CB1D5E"/>
    <w:rsid w:val="00CB38B2"/>
    <w:rsid w:val="00CB725E"/>
    <w:rsid w:val="00CC2AA1"/>
    <w:rsid w:val="00CC5A72"/>
    <w:rsid w:val="00CF4E1F"/>
    <w:rsid w:val="00D105C5"/>
    <w:rsid w:val="00D30204"/>
    <w:rsid w:val="00D34F6F"/>
    <w:rsid w:val="00D3713A"/>
    <w:rsid w:val="00D51E84"/>
    <w:rsid w:val="00D65542"/>
    <w:rsid w:val="00D674AB"/>
    <w:rsid w:val="00D71912"/>
    <w:rsid w:val="00D73813"/>
    <w:rsid w:val="00D7382A"/>
    <w:rsid w:val="00D84240"/>
    <w:rsid w:val="00D9221B"/>
    <w:rsid w:val="00DA5B68"/>
    <w:rsid w:val="00DD27A9"/>
    <w:rsid w:val="00DE26C1"/>
    <w:rsid w:val="00DE282B"/>
    <w:rsid w:val="00DF180F"/>
    <w:rsid w:val="00DF3AB0"/>
    <w:rsid w:val="00E1739B"/>
    <w:rsid w:val="00E255B2"/>
    <w:rsid w:val="00E33D7B"/>
    <w:rsid w:val="00E36A7C"/>
    <w:rsid w:val="00E53B46"/>
    <w:rsid w:val="00E62B8D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0A99"/>
    <w:rsid w:val="00EE75AF"/>
    <w:rsid w:val="00EE7D44"/>
    <w:rsid w:val="00EF2D9F"/>
    <w:rsid w:val="00EF603C"/>
    <w:rsid w:val="00F204A6"/>
    <w:rsid w:val="00F275B5"/>
    <w:rsid w:val="00F314CC"/>
    <w:rsid w:val="00F41065"/>
    <w:rsid w:val="00F42252"/>
    <w:rsid w:val="00F4407D"/>
    <w:rsid w:val="00F56035"/>
    <w:rsid w:val="00F60488"/>
    <w:rsid w:val="00F70499"/>
    <w:rsid w:val="00F704D7"/>
    <w:rsid w:val="00F72D68"/>
    <w:rsid w:val="00F90DAC"/>
    <w:rsid w:val="00FA1F07"/>
    <w:rsid w:val="00FA7416"/>
    <w:rsid w:val="00FD373D"/>
    <w:rsid w:val="00FD5D68"/>
    <w:rsid w:val="00FE1A9C"/>
    <w:rsid w:val="00FE6082"/>
    <w:rsid w:val="00FF0108"/>
    <w:rsid w:val="00FF0F56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AC31F-B455-49F5-A29B-8388C5CB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1257</Words>
  <Characters>6353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Susan Hastings</cp:lastModifiedBy>
  <cp:revision>2</cp:revision>
  <cp:lastPrinted>2016-04-27T13:19:00Z</cp:lastPrinted>
  <dcterms:created xsi:type="dcterms:W3CDTF">2016-05-03T14:56:00Z</dcterms:created>
  <dcterms:modified xsi:type="dcterms:W3CDTF">2016-05-03T14:56:00Z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540628155</vt:i4>
  </property>
</Properties>
</file>